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5EA7BDC" w:rsidR="00F050E7" w:rsidRPr="00F40010" w:rsidRDefault="1FE136BE" w:rsidP="61FBF169">
      <w:pPr>
        <w:pStyle w:val="ListParagraph"/>
        <w:numPr>
          <w:ilvl w:val="1"/>
          <w:numId w:val="2"/>
        </w:numPr>
        <w:spacing w:after="0" w:line="360" w:lineRule="auto"/>
      </w:pPr>
      <w:r w:rsidRPr="61FBF169">
        <w:t xml:space="preserve">The name of the group shall be </w:t>
      </w:r>
      <w:r w:rsidR="00B70702">
        <w:rPr>
          <w:i/>
          <w:iCs/>
          <w:color w:val="6FAC47"/>
          <w:highlight w:val="yellow"/>
        </w:rPr>
        <w:t>Rock and Metal Society</w:t>
      </w:r>
      <w:r w:rsidRPr="61FBF169">
        <w:rPr>
          <w:highlight w:val="yellow"/>
        </w:rPr>
        <w:t>,</w:t>
      </w:r>
      <w:r w:rsidRPr="61FBF169">
        <w:t xml:space="preserve"> hereafter referred to as ‘the group’.</w:t>
      </w:r>
    </w:p>
    <w:p w14:paraId="36578654" w14:textId="6750C5BD"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B70702">
        <w:rPr>
          <w:i/>
          <w:iCs/>
          <w:color w:val="6FAC47"/>
          <w:highlight w:val="yellow"/>
        </w:rPr>
        <w:t>19/02/2021</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05392314" w14:textId="77777777" w:rsidR="00B70702" w:rsidRPr="00B70702" w:rsidRDefault="00B70702" w:rsidP="00B70702">
      <w:pPr>
        <w:pStyle w:val="ListParagraph"/>
        <w:numPr>
          <w:ilvl w:val="1"/>
          <w:numId w:val="2"/>
        </w:numPr>
        <w:spacing w:after="0" w:line="360" w:lineRule="auto"/>
        <w:rPr>
          <w:i/>
          <w:iCs/>
          <w:color w:val="6FAC47"/>
          <w:highlight w:val="yellow"/>
        </w:rPr>
      </w:pPr>
      <w:r w:rsidRPr="00B70702">
        <w:rPr>
          <w:i/>
          <w:iCs/>
          <w:color w:val="6FAC47"/>
          <w:highlight w:val="yellow"/>
        </w:rPr>
        <w:t xml:space="preserve"> Bring together people who share a love of Rock and Metal music, and who want to attend gigs, meet people, and enjoy our socials.</w:t>
      </w:r>
    </w:p>
    <w:p w14:paraId="7C035F8C" w14:textId="77777777" w:rsidR="00B70702" w:rsidRPr="00B70702" w:rsidRDefault="00B70702" w:rsidP="00B70702">
      <w:pPr>
        <w:pStyle w:val="ListParagraph"/>
        <w:numPr>
          <w:ilvl w:val="1"/>
          <w:numId w:val="2"/>
        </w:numPr>
        <w:spacing w:after="0" w:line="360" w:lineRule="auto"/>
        <w:rPr>
          <w:i/>
          <w:iCs/>
          <w:color w:val="6FAC47"/>
          <w:highlight w:val="yellow"/>
        </w:rPr>
      </w:pPr>
      <w:r w:rsidRPr="00B70702">
        <w:rPr>
          <w:i/>
          <w:iCs/>
          <w:color w:val="6FAC47"/>
          <w:highlight w:val="yellow"/>
        </w:rPr>
        <w:t xml:space="preserve"> Continue to put on great gigs in Exeter, with a variety of genres whether it be soft rock or extreme metal.</w:t>
      </w:r>
    </w:p>
    <w:p w14:paraId="28758149" w14:textId="77777777" w:rsidR="00B70702" w:rsidRPr="00B70702" w:rsidRDefault="00B70702" w:rsidP="00B70702">
      <w:pPr>
        <w:pStyle w:val="ListParagraph"/>
        <w:numPr>
          <w:ilvl w:val="1"/>
          <w:numId w:val="2"/>
        </w:numPr>
        <w:spacing w:after="0" w:line="360" w:lineRule="auto"/>
        <w:rPr>
          <w:i/>
          <w:iCs/>
          <w:color w:val="6FAC47"/>
          <w:highlight w:val="yellow"/>
        </w:rPr>
      </w:pPr>
      <w:r w:rsidRPr="00B70702">
        <w:rPr>
          <w:i/>
          <w:iCs/>
          <w:color w:val="6FAC47"/>
          <w:highlight w:val="yellow"/>
        </w:rPr>
        <w:t xml:space="preserve"> Promote trips to gigs elsewhere and generally support the Rock and Metal scene.</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0499ACFC" w:rsidR="002877BC" w:rsidRPr="00E82D0A" w:rsidRDefault="00B70702" w:rsidP="61FBF169">
      <w:pPr>
        <w:pStyle w:val="ListParagraph"/>
        <w:numPr>
          <w:ilvl w:val="2"/>
          <w:numId w:val="2"/>
        </w:numPr>
        <w:spacing w:after="0" w:line="360" w:lineRule="auto"/>
        <w:rPr>
          <w:highlight w:val="yellow"/>
        </w:rPr>
      </w:pPr>
      <w:r>
        <w:rPr>
          <w:i/>
          <w:iCs/>
          <w:color w:val="6FAC47"/>
          <w:highlight w:val="yellow"/>
        </w:rP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5D63EA71" w14:textId="567C7542" w:rsidR="00B70702" w:rsidRPr="00B70702" w:rsidRDefault="00B70702" w:rsidP="00B70702">
      <w:pPr>
        <w:pStyle w:val="ListParagraph"/>
        <w:numPr>
          <w:ilvl w:val="2"/>
          <w:numId w:val="2"/>
        </w:numPr>
        <w:spacing w:after="0" w:line="360" w:lineRule="auto"/>
        <w:rPr>
          <w:i/>
          <w:iCs/>
          <w:color w:val="6FAC47"/>
          <w:highlight w:val="yellow"/>
        </w:rPr>
      </w:pPr>
      <w:r w:rsidRPr="00B70702">
        <w:rPr>
          <w:i/>
          <w:iCs/>
          <w:color w:val="6FAC47"/>
          <w:highlight w:val="yellow"/>
        </w:rPr>
        <w:t>Social Secretary</w:t>
      </w:r>
      <w:r w:rsidR="00450E56">
        <w:rPr>
          <w:i/>
          <w:iCs/>
          <w:color w:val="6FAC47"/>
          <w:highlight w:val="yellow"/>
        </w:rPr>
        <w:t xml:space="preserve"> 1</w:t>
      </w:r>
    </w:p>
    <w:p w14:paraId="5D25C6D8" w14:textId="7FAB4CAC" w:rsidR="00B70702" w:rsidRPr="00B70702" w:rsidRDefault="00B70702" w:rsidP="00B70702">
      <w:pPr>
        <w:pStyle w:val="ListParagraph"/>
        <w:numPr>
          <w:ilvl w:val="2"/>
          <w:numId w:val="2"/>
        </w:numPr>
        <w:spacing w:after="0" w:line="360" w:lineRule="auto"/>
        <w:rPr>
          <w:i/>
          <w:iCs/>
          <w:color w:val="6FAC47"/>
          <w:highlight w:val="yellow"/>
        </w:rPr>
      </w:pPr>
      <w:r w:rsidRPr="00B70702">
        <w:rPr>
          <w:i/>
          <w:iCs/>
          <w:color w:val="6FAC47"/>
          <w:highlight w:val="yellow"/>
        </w:rPr>
        <w:t xml:space="preserve">Social Secretary </w:t>
      </w:r>
      <w:r w:rsidR="00450E56">
        <w:rPr>
          <w:i/>
          <w:iCs/>
          <w:color w:val="6FAC47"/>
          <w:highlight w:val="yellow"/>
        </w:rPr>
        <w:t>2</w:t>
      </w:r>
    </w:p>
    <w:p w14:paraId="0D4A257D" w14:textId="77777777" w:rsidR="00B70702" w:rsidRPr="00B70702" w:rsidRDefault="00B70702" w:rsidP="00B70702">
      <w:pPr>
        <w:pStyle w:val="ListParagraph"/>
        <w:numPr>
          <w:ilvl w:val="2"/>
          <w:numId w:val="2"/>
        </w:numPr>
        <w:spacing w:after="0" w:line="360" w:lineRule="auto"/>
        <w:rPr>
          <w:i/>
          <w:iCs/>
          <w:color w:val="6FAC47"/>
          <w:highlight w:val="yellow"/>
        </w:rPr>
      </w:pPr>
      <w:r w:rsidRPr="00B70702">
        <w:rPr>
          <w:i/>
          <w:iCs/>
          <w:color w:val="6FAC47"/>
          <w:highlight w:val="yellow"/>
        </w:rPr>
        <w:t>Publicity Secretary</w:t>
      </w:r>
    </w:p>
    <w:p w14:paraId="4D1BAB84" w14:textId="77777777" w:rsidR="00F40010" w:rsidRPr="00F40010" w:rsidRDefault="00975D2C" w:rsidP="61FBF169">
      <w:pPr>
        <w:pStyle w:val="ListParagraph"/>
        <w:numPr>
          <w:ilvl w:val="1"/>
          <w:numId w:val="2"/>
        </w:numPr>
        <w:spacing w:after="0" w:line="360" w:lineRule="auto"/>
      </w:pPr>
      <w:r w:rsidRPr="61FBF169">
        <w:lastRenderedPageBreak/>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1EF19C39" w:rsidR="00F34B58" w:rsidRPr="00B70702" w:rsidRDefault="00B70702" w:rsidP="61FBF169">
      <w:pPr>
        <w:pStyle w:val="ListParagraph"/>
        <w:numPr>
          <w:ilvl w:val="2"/>
          <w:numId w:val="2"/>
        </w:numPr>
        <w:spacing w:after="0" w:line="360" w:lineRule="auto"/>
        <w:rPr>
          <w:i/>
          <w:iCs/>
          <w:color w:val="6FAC47"/>
          <w:highlight w:val="yellow"/>
        </w:rPr>
      </w:pPr>
      <w:r w:rsidRPr="00B70702">
        <w:rPr>
          <w:i/>
          <w:iCs/>
          <w:color w:val="6FAC47"/>
          <w:highlight w:val="yellow"/>
        </w:rPr>
        <w:t>They are responsible for ordering and distributing merchandise</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3BB8C0D3" w14:textId="77777777" w:rsidR="00B70702" w:rsidRPr="00B70702" w:rsidRDefault="00B70702" w:rsidP="00B70702">
      <w:pPr>
        <w:pStyle w:val="ListParagraph"/>
        <w:numPr>
          <w:ilvl w:val="1"/>
          <w:numId w:val="2"/>
        </w:numPr>
        <w:spacing w:after="0" w:line="360" w:lineRule="auto"/>
        <w:rPr>
          <w:i/>
          <w:iCs/>
          <w:color w:val="6FAC47"/>
          <w:highlight w:val="yellow"/>
        </w:rPr>
      </w:pPr>
      <w:r w:rsidRPr="00B70702">
        <w:rPr>
          <w:i/>
          <w:iCs/>
          <w:color w:val="6FAC47"/>
          <w:highlight w:val="yellow"/>
        </w:rPr>
        <w:t>Social Secretary</w:t>
      </w:r>
    </w:p>
    <w:p w14:paraId="39CA3C9D" w14:textId="77777777" w:rsidR="00B70702" w:rsidRPr="00B70702" w:rsidRDefault="00B70702" w:rsidP="00B70702">
      <w:pPr>
        <w:pStyle w:val="ListParagraph"/>
        <w:numPr>
          <w:ilvl w:val="2"/>
          <w:numId w:val="2"/>
        </w:numPr>
        <w:spacing w:after="0" w:line="360" w:lineRule="auto"/>
        <w:rPr>
          <w:i/>
          <w:iCs/>
          <w:color w:val="6FAC47"/>
          <w:highlight w:val="yellow"/>
        </w:rPr>
      </w:pPr>
      <w:r w:rsidRPr="00B70702">
        <w:rPr>
          <w:i/>
          <w:iCs/>
          <w:color w:val="6FAC47"/>
          <w:highlight w:val="yellow"/>
        </w:rPr>
        <w:t>They shall organise and run the social events for the society members</w:t>
      </w:r>
    </w:p>
    <w:p w14:paraId="1E842456" w14:textId="77777777" w:rsidR="00B70702" w:rsidRPr="00B70702" w:rsidRDefault="00B70702" w:rsidP="00B70702">
      <w:pPr>
        <w:pStyle w:val="ListParagraph"/>
        <w:numPr>
          <w:ilvl w:val="2"/>
          <w:numId w:val="2"/>
        </w:numPr>
        <w:spacing w:after="0" w:line="360" w:lineRule="auto"/>
        <w:rPr>
          <w:i/>
          <w:iCs/>
          <w:color w:val="6FAC47"/>
          <w:highlight w:val="yellow"/>
        </w:rPr>
      </w:pPr>
      <w:r w:rsidRPr="00B70702">
        <w:rPr>
          <w:i/>
          <w:iCs/>
          <w:color w:val="6FAC47"/>
          <w:highlight w:val="yellow"/>
        </w:rPr>
        <w:t>They are shall ensure that the risk assessment for events are followed</w:t>
      </w:r>
    </w:p>
    <w:p w14:paraId="4E72ADCA" w14:textId="77777777" w:rsidR="00B70702" w:rsidRPr="00B70702" w:rsidRDefault="00B70702" w:rsidP="00B70702">
      <w:pPr>
        <w:pStyle w:val="ListParagraph"/>
        <w:numPr>
          <w:ilvl w:val="2"/>
          <w:numId w:val="2"/>
        </w:numPr>
        <w:spacing w:after="0" w:line="360" w:lineRule="auto"/>
        <w:rPr>
          <w:i/>
          <w:iCs/>
          <w:color w:val="6FAC47"/>
          <w:highlight w:val="yellow"/>
        </w:rPr>
      </w:pPr>
      <w:r w:rsidRPr="00B70702">
        <w:rPr>
          <w:i/>
          <w:iCs/>
          <w:color w:val="6FAC47"/>
          <w:highlight w:val="yellow"/>
        </w:rPr>
        <w:t xml:space="preserve">They are responsible for communication between the committee and the members </w:t>
      </w:r>
    </w:p>
    <w:p w14:paraId="20820137" w14:textId="77777777" w:rsidR="00B70702" w:rsidRPr="00B70702" w:rsidRDefault="00B70702" w:rsidP="00B70702">
      <w:pPr>
        <w:pStyle w:val="ListParagraph"/>
        <w:numPr>
          <w:ilvl w:val="1"/>
          <w:numId w:val="2"/>
        </w:numPr>
        <w:spacing w:after="0" w:line="360" w:lineRule="auto"/>
        <w:rPr>
          <w:i/>
          <w:iCs/>
          <w:color w:val="6FAC47"/>
          <w:highlight w:val="yellow"/>
        </w:rPr>
      </w:pPr>
      <w:r w:rsidRPr="00B70702">
        <w:rPr>
          <w:i/>
          <w:iCs/>
          <w:color w:val="6FAC47"/>
          <w:highlight w:val="yellow"/>
        </w:rPr>
        <w:t>Publicity Secretary</w:t>
      </w:r>
    </w:p>
    <w:p w14:paraId="367564DC" w14:textId="77777777" w:rsidR="00B70702" w:rsidRPr="00B70702" w:rsidRDefault="00B70702" w:rsidP="00B70702">
      <w:pPr>
        <w:pStyle w:val="ListParagraph"/>
        <w:numPr>
          <w:ilvl w:val="2"/>
          <w:numId w:val="2"/>
        </w:numPr>
        <w:spacing w:after="0" w:line="360" w:lineRule="auto"/>
        <w:rPr>
          <w:i/>
          <w:iCs/>
          <w:color w:val="6FAC47"/>
          <w:highlight w:val="yellow"/>
        </w:rPr>
      </w:pPr>
      <w:r w:rsidRPr="00B70702">
        <w:rPr>
          <w:i/>
          <w:iCs/>
          <w:color w:val="6FAC47"/>
          <w:highlight w:val="yellow"/>
        </w:rPr>
        <w:t>Responsible for the promotion of the society and events</w:t>
      </w:r>
    </w:p>
    <w:p w14:paraId="50AB2982" w14:textId="77777777" w:rsidR="00B70702" w:rsidRPr="00B70702" w:rsidRDefault="00B70702" w:rsidP="00B70702">
      <w:pPr>
        <w:pStyle w:val="ListParagraph"/>
        <w:numPr>
          <w:ilvl w:val="2"/>
          <w:numId w:val="2"/>
        </w:numPr>
        <w:spacing w:after="0" w:line="360" w:lineRule="auto"/>
        <w:rPr>
          <w:i/>
          <w:iCs/>
          <w:color w:val="6FAC47"/>
          <w:highlight w:val="yellow"/>
        </w:rPr>
      </w:pPr>
      <w:r w:rsidRPr="00B70702">
        <w:rPr>
          <w:i/>
          <w:iCs/>
          <w:color w:val="6FAC47"/>
          <w:highlight w:val="yellow"/>
        </w:rPr>
        <w:t>They shall keep social media platforms up-to-date</w:t>
      </w:r>
    </w:p>
    <w:p w14:paraId="5164350B" w14:textId="77777777" w:rsidR="00B70702" w:rsidRPr="00B70702" w:rsidRDefault="00B70702" w:rsidP="00B70702">
      <w:pPr>
        <w:pStyle w:val="ListParagraph"/>
        <w:numPr>
          <w:ilvl w:val="2"/>
          <w:numId w:val="2"/>
        </w:numPr>
        <w:spacing w:after="0" w:line="360" w:lineRule="auto"/>
        <w:rPr>
          <w:i/>
          <w:iCs/>
          <w:color w:val="6FAC47"/>
          <w:highlight w:val="yellow"/>
        </w:rPr>
      </w:pPr>
      <w:r w:rsidRPr="00B70702">
        <w:rPr>
          <w:i/>
          <w:iCs/>
          <w:color w:val="6FAC47"/>
          <w:highlight w:val="yellow"/>
        </w:rPr>
        <w:t>Responsible for the graphics and designs for the society</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lastRenderedPageBreak/>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lastRenderedPageBreak/>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525AB"/>
    <w:rsid w:val="003D2A15"/>
    <w:rsid w:val="004042A8"/>
    <w:rsid w:val="004133D3"/>
    <w:rsid w:val="00450E56"/>
    <w:rsid w:val="00526F8A"/>
    <w:rsid w:val="005D060C"/>
    <w:rsid w:val="005F684F"/>
    <w:rsid w:val="00624B54"/>
    <w:rsid w:val="006673AD"/>
    <w:rsid w:val="006D78A7"/>
    <w:rsid w:val="007319CA"/>
    <w:rsid w:val="00785A6B"/>
    <w:rsid w:val="007B0453"/>
    <w:rsid w:val="007C27FE"/>
    <w:rsid w:val="00800B78"/>
    <w:rsid w:val="00871D66"/>
    <w:rsid w:val="00975D2C"/>
    <w:rsid w:val="009A1B60"/>
    <w:rsid w:val="009B4C23"/>
    <w:rsid w:val="00A558DD"/>
    <w:rsid w:val="00B01310"/>
    <w:rsid w:val="00B13B88"/>
    <w:rsid w:val="00B70702"/>
    <w:rsid w:val="00BA42D7"/>
    <w:rsid w:val="00C0469B"/>
    <w:rsid w:val="00C858A8"/>
    <w:rsid w:val="00CA79F2"/>
    <w:rsid w:val="00CC65D4"/>
    <w:rsid w:val="00CE740B"/>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adb425c4-9699-4fef-b7c8-000e0c70b6c4"/>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5b5610e5-b06f-4a70-b273-e7d284c1424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2021-02-23T15:54:00Z</dcterms:created>
  <dcterms:modified xsi:type="dcterms:W3CDTF">2021-02-23T15:54:00Z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