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8701E" w14:textId="30E5A8DE" w:rsidR="00A558DD" w:rsidRPr="00A558DD" w:rsidRDefault="00A558DD" w:rsidP="00A558DD">
      <w:pPr>
        <w:rPr>
          <w:rFonts w:cstheme="minorHAnsi"/>
          <w:bCs/>
          <w:sz w:val="28"/>
        </w:rPr>
      </w:pPr>
      <w:r>
        <w:rPr>
          <w:rFonts w:cstheme="minorHAnsi"/>
          <w:bCs/>
          <w:sz w:val="28"/>
        </w:rPr>
        <w:t>---------------------------------------------------------------------------------------------------------</w:t>
      </w:r>
    </w:p>
    <w:p w14:paraId="23FE0E6C" w14:textId="53502AD8" w:rsidR="007319CA" w:rsidRPr="002720FB" w:rsidRDefault="007B0453" w:rsidP="00B13B88">
      <w:pPr>
        <w:rPr>
          <w:rFonts w:cstheme="minorHAnsi"/>
          <w:b/>
          <w:color w:val="FF0000"/>
          <w:sz w:val="24"/>
          <w:szCs w:val="20"/>
        </w:rPr>
      </w:pPr>
      <w:r w:rsidRPr="002720FB">
        <w:rPr>
          <w:rFonts w:cstheme="minorHAnsi"/>
          <w:b/>
          <w:color w:val="FF0000"/>
          <w:sz w:val="24"/>
          <w:szCs w:val="20"/>
        </w:rPr>
        <w:t>Instructions for completing and submitting you Society Constitution:</w:t>
      </w:r>
    </w:p>
    <w:p w14:paraId="5B08EC65" w14:textId="3EF701BE" w:rsidR="00B13B88" w:rsidRPr="00800B78" w:rsidRDefault="004133D3" w:rsidP="00B13B88">
      <w:pPr>
        <w:pStyle w:val="ListParagraph"/>
        <w:numPr>
          <w:ilvl w:val="0"/>
          <w:numId w:val="9"/>
        </w:numPr>
        <w:rPr>
          <w:rFonts w:cstheme="minorHAnsi"/>
          <w:bCs/>
          <w:sz w:val="24"/>
          <w:szCs w:val="20"/>
        </w:rPr>
      </w:pPr>
      <w:r w:rsidRPr="00800B78">
        <w:rPr>
          <w:rFonts w:cstheme="minorHAnsi"/>
          <w:bCs/>
          <w:sz w:val="24"/>
          <w:szCs w:val="20"/>
        </w:rPr>
        <w:t>All members of</w:t>
      </w:r>
      <w:r w:rsidR="00A558DD">
        <w:rPr>
          <w:rFonts w:cstheme="minorHAnsi"/>
          <w:bCs/>
          <w:sz w:val="24"/>
          <w:szCs w:val="20"/>
        </w:rPr>
        <w:t xml:space="preserve"> your society</w:t>
      </w:r>
      <w:r w:rsidRPr="00800B78">
        <w:rPr>
          <w:rFonts w:cstheme="minorHAnsi"/>
          <w:bCs/>
          <w:sz w:val="24"/>
          <w:szCs w:val="20"/>
        </w:rPr>
        <w:t xml:space="preserve"> committee</w:t>
      </w:r>
      <w:r w:rsidR="00871D66" w:rsidRPr="00800B78">
        <w:rPr>
          <w:rFonts w:cstheme="minorHAnsi"/>
          <w:bCs/>
          <w:sz w:val="24"/>
          <w:szCs w:val="20"/>
        </w:rPr>
        <w:t xml:space="preserve"> should</w:t>
      </w:r>
      <w:r w:rsidRPr="00800B78">
        <w:rPr>
          <w:rFonts w:cstheme="minorHAnsi"/>
          <w:bCs/>
          <w:sz w:val="24"/>
          <w:szCs w:val="20"/>
        </w:rPr>
        <w:t xml:space="preserve"> read through the Society Constitution template</w:t>
      </w:r>
      <w:r w:rsidR="00052402">
        <w:rPr>
          <w:rFonts w:cstheme="minorHAnsi"/>
          <w:bCs/>
          <w:sz w:val="24"/>
          <w:szCs w:val="20"/>
        </w:rPr>
        <w:t xml:space="preserve"> below. </w:t>
      </w:r>
    </w:p>
    <w:p w14:paraId="4AE9C86D" w14:textId="2C82B870" w:rsidR="00871D66" w:rsidRPr="00800B78" w:rsidRDefault="00871D66" w:rsidP="00B13B88">
      <w:pPr>
        <w:pStyle w:val="ListParagraph"/>
        <w:numPr>
          <w:ilvl w:val="0"/>
          <w:numId w:val="9"/>
        </w:numPr>
        <w:rPr>
          <w:rFonts w:cstheme="minorHAnsi"/>
          <w:bCs/>
          <w:sz w:val="24"/>
          <w:szCs w:val="20"/>
        </w:rPr>
      </w:pPr>
      <w:r w:rsidRPr="00800B78">
        <w:rPr>
          <w:rFonts w:cstheme="minorHAnsi"/>
          <w:bCs/>
          <w:sz w:val="24"/>
          <w:szCs w:val="20"/>
        </w:rPr>
        <w:t>The areas highlighted in yellow should b</w:t>
      </w:r>
      <w:r w:rsidR="00CA79F2" w:rsidRPr="00800B78">
        <w:rPr>
          <w:rFonts w:cstheme="minorHAnsi"/>
          <w:bCs/>
          <w:sz w:val="24"/>
          <w:szCs w:val="20"/>
        </w:rPr>
        <w:t>e edited to suit your society.</w:t>
      </w:r>
    </w:p>
    <w:p w14:paraId="417D904D" w14:textId="3D4E6BCE" w:rsidR="00800B78" w:rsidRDefault="00CA79F2" w:rsidP="00800B78">
      <w:pPr>
        <w:pStyle w:val="ListParagraph"/>
        <w:numPr>
          <w:ilvl w:val="0"/>
          <w:numId w:val="9"/>
        </w:numPr>
        <w:rPr>
          <w:rFonts w:cstheme="minorHAnsi"/>
          <w:bCs/>
          <w:sz w:val="24"/>
          <w:szCs w:val="20"/>
        </w:rPr>
      </w:pPr>
      <w:r w:rsidRPr="00800B78">
        <w:rPr>
          <w:rFonts w:cstheme="minorHAnsi"/>
          <w:bCs/>
          <w:sz w:val="24"/>
          <w:szCs w:val="20"/>
        </w:rPr>
        <w:t xml:space="preserve">No other areas of the constitution should be amended without </w:t>
      </w:r>
      <w:r w:rsidR="00B13B88" w:rsidRPr="00800B78">
        <w:rPr>
          <w:rFonts w:cstheme="minorHAnsi"/>
          <w:bCs/>
          <w:sz w:val="24"/>
          <w:szCs w:val="20"/>
        </w:rPr>
        <w:t>discussion with a member of the Students’ Guild Activities team.</w:t>
      </w:r>
    </w:p>
    <w:p w14:paraId="048A95A8" w14:textId="2066ED8C" w:rsidR="00035D08" w:rsidRDefault="00035D08" w:rsidP="00800B78">
      <w:pPr>
        <w:pStyle w:val="ListParagraph"/>
        <w:numPr>
          <w:ilvl w:val="0"/>
          <w:numId w:val="9"/>
        </w:numPr>
        <w:rPr>
          <w:rFonts w:cstheme="minorHAnsi"/>
          <w:bCs/>
          <w:sz w:val="24"/>
          <w:szCs w:val="20"/>
        </w:rPr>
      </w:pPr>
      <w:r>
        <w:rPr>
          <w:rFonts w:cstheme="minorHAnsi"/>
          <w:bCs/>
          <w:sz w:val="24"/>
          <w:szCs w:val="20"/>
        </w:rPr>
        <w:t xml:space="preserve">Once completed, the Constitution </w:t>
      </w:r>
      <w:r w:rsidR="003525AB">
        <w:rPr>
          <w:rFonts w:cstheme="minorHAnsi"/>
          <w:bCs/>
          <w:sz w:val="24"/>
          <w:szCs w:val="20"/>
        </w:rPr>
        <w:t xml:space="preserve">should be sent to </w:t>
      </w:r>
      <w:hyperlink r:id="rId8" w:history="1">
        <w:r w:rsidR="00153B4C" w:rsidRPr="00F944F4">
          <w:rPr>
            <w:rStyle w:val="Hyperlink"/>
            <w:rFonts w:cstheme="minorHAnsi"/>
            <w:bCs/>
            <w:sz w:val="24"/>
            <w:szCs w:val="20"/>
          </w:rPr>
          <w:t>activities@exeterguild.com</w:t>
        </w:r>
      </w:hyperlink>
      <w:r w:rsidR="00153B4C">
        <w:rPr>
          <w:rFonts w:cstheme="minorHAnsi"/>
          <w:bCs/>
          <w:sz w:val="24"/>
          <w:szCs w:val="20"/>
        </w:rPr>
        <w:t xml:space="preserve"> for approval and sign</w:t>
      </w:r>
      <w:r w:rsidR="0000094C">
        <w:rPr>
          <w:rFonts w:cstheme="minorHAnsi"/>
          <w:bCs/>
          <w:sz w:val="24"/>
          <w:szCs w:val="20"/>
        </w:rPr>
        <w:t xml:space="preserve"> off</w:t>
      </w:r>
      <w:r w:rsidR="005F684F">
        <w:rPr>
          <w:rFonts w:cstheme="minorHAnsi"/>
          <w:bCs/>
          <w:sz w:val="24"/>
          <w:szCs w:val="20"/>
        </w:rPr>
        <w:t xml:space="preserve">, and then stored in your Society </w:t>
      </w:r>
      <w:proofErr w:type="spellStart"/>
      <w:r w:rsidR="005F684F">
        <w:rPr>
          <w:rFonts w:cstheme="minorHAnsi"/>
          <w:bCs/>
          <w:sz w:val="24"/>
          <w:szCs w:val="20"/>
        </w:rPr>
        <w:t>Onenote</w:t>
      </w:r>
      <w:proofErr w:type="spellEnd"/>
      <w:r w:rsidR="005F684F">
        <w:rPr>
          <w:rFonts w:cstheme="minorHAnsi"/>
          <w:bCs/>
          <w:sz w:val="24"/>
          <w:szCs w:val="20"/>
        </w:rPr>
        <w:t xml:space="preserve">. </w:t>
      </w:r>
    </w:p>
    <w:p w14:paraId="01A97F80" w14:textId="22FD6C0F" w:rsidR="00035D08" w:rsidRPr="00800B78" w:rsidRDefault="00153B4C" w:rsidP="00800B78">
      <w:pPr>
        <w:pStyle w:val="ListParagraph"/>
        <w:numPr>
          <w:ilvl w:val="0"/>
          <w:numId w:val="9"/>
        </w:numPr>
        <w:rPr>
          <w:rFonts w:cstheme="minorHAnsi"/>
          <w:bCs/>
          <w:sz w:val="24"/>
          <w:szCs w:val="20"/>
        </w:rPr>
      </w:pPr>
      <w:r>
        <w:rPr>
          <w:rFonts w:cstheme="minorHAnsi"/>
          <w:bCs/>
          <w:sz w:val="24"/>
          <w:szCs w:val="20"/>
        </w:rPr>
        <w:t xml:space="preserve">Any queries regarding </w:t>
      </w:r>
      <w:r w:rsidR="00237A6C">
        <w:rPr>
          <w:rFonts w:cstheme="minorHAnsi"/>
          <w:bCs/>
          <w:sz w:val="24"/>
          <w:szCs w:val="20"/>
        </w:rPr>
        <w:t xml:space="preserve">the completion of the Constitution can be emailed to </w:t>
      </w:r>
      <w:hyperlink r:id="rId9" w:history="1">
        <w:r w:rsidR="00526F8A" w:rsidRPr="00F944F4">
          <w:rPr>
            <w:rStyle w:val="Hyperlink"/>
            <w:rFonts w:cstheme="minorHAnsi"/>
            <w:bCs/>
            <w:sz w:val="24"/>
            <w:szCs w:val="20"/>
          </w:rPr>
          <w:t>activities@exeterguild.com</w:t>
        </w:r>
      </w:hyperlink>
      <w:r w:rsidR="00526F8A">
        <w:rPr>
          <w:rFonts w:cstheme="minorHAnsi"/>
          <w:bCs/>
          <w:sz w:val="24"/>
          <w:szCs w:val="20"/>
        </w:rPr>
        <w:t xml:space="preserve">, and a member of our team will be in touch to assist. </w:t>
      </w:r>
    </w:p>
    <w:p w14:paraId="2A8C918B" w14:textId="6C17C9B3" w:rsidR="00800B78" w:rsidRPr="00800B78" w:rsidRDefault="00A558DD" w:rsidP="00800B78">
      <w:pPr>
        <w:rPr>
          <w:rFonts w:cstheme="minorHAnsi"/>
          <w:bCs/>
          <w:sz w:val="28"/>
        </w:rPr>
      </w:pPr>
      <w:r>
        <w:rPr>
          <w:rFonts w:cstheme="minorHAnsi"/>
          <w:bCs/>
          <w:sz w:val="28"/>
        </w:rPr>
        <w:t>---------------------------------------------------------------------------------------------------------</w:t>
      </w:r>
    </w:p>
    <w:p w14:paraId="38C21A45" w14:textId="35BD19C7" w:rsidR="00B13B88" w:rsidRPr="00800B78" w:rsidRDefault="00B13B88" w:rsidP="00800B78">
      <w:pPr>
        <w:jc w:val="center"/>
        <w:rPr>
          <w:rFonts w:cstheme="minorHAnsi"/>
          <w:bCs/>
          <w:sz w:val="28"/>
        </w:rPr>
      </w:pPr>
      <w:r w:rsidRPr="00800B78">
        <w:rPr>
          <w:rFonts w:cstheme="minorHAnsi"/>
          <w:b/>
          <w:sz w:val="36"/>
          <w:szCs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2C43821C" w:rsidR="00F050E7" w:rsidRPr="00F40010" w:rsidRDefault="1FE136BE" w:rsidP="61FBF169">
      <w:pPr>
        <w:pStyle w:val="ListParagraph"/>
        <w:numPr>
          <w:ilvl w:val="1"/>
          <w:numId w:val="2"/>
        </w:numPr>
        <w:spacing w:after="0" w:line="360" w:lineRule="auto"/>
      </w:pPr>
      <w:r w:rsidRPr="61FBF169">
        <w:t xml:space="preserve">The name of the group shall be </w:t>
      </w:r>
      <w:r w:rsidR="00E203EA" w:rsidRPr="00E203EA">
        <w:rPr>
          <w:i/>
          <w:iCs/>
          <w:color w:val="70AD47" w:themeColor="accent6"/>
          <w:highlight w:val="yellow"/>
        </w:rPr>
        <w:t>The Queer &amp; BAME Collective</w:t>
      </w:r>
      <w:r w:rsidRPr="00E203EA">
        <w:rPr>
          <w:color w:val="70AD47" w:themeColor="accent6"/>
          <w:highlight w:val="yellow"/>
        </w:rPr>
        <w:t>,</w:t>
      </w:r>
      <w:r w:rsidRPr="00E203EA">
        <w:rPr>
          <w:color w:val="70AD47" w:themeColor="accent6"/>
        </w:rPr>
        <w:t xml:space="preserve"> </w:t>
      </w:r>
      <w:r w:rsidRPr="61FBF169">
        <w:t>hereafter referred to as ‘the group’.</w:t>
      </w:r>
    </w:p>
    <w:p w14:paraId="36578654" w14:textId="4B91335D" w:rsidR="00F050E7" w:rsidRPr="00F40010" w:rsidRDefault="1FE136BE" w:rsidP="61FBF169">
      <w:pPr>
        <w:pStyle w:val="ListParagraph"/>
        <w:numPr>
          <w:ilvl w:val="1"/>
          <w:numId w:val="2"/>
        </w:numPr>
        <w:spacing w:after="0" w:line="360" w:lineRule="auto"/>
      </w:pPr>
      <w:r w:rsidRPr="61FBF169">
        <w:t xml:space="preserve">The date this document was last updated was </w:t>
      </w:r>
      <w:r w:rsidR="00E203EA" w:rsidRPr="00E203EA">
        <w:rPr>
          <w:i/>
          <w:iCs/>
          <w:color w:val="70AD47" w:themeColor="accent6"/>
          <w:highlight w:val="yellow"/>
        </w:rPr>
        <w:t>06/02/2021.</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4A2BD3DE" w:rsidR="00E050E8" w:rsidRPr="00E82D0A" w:rsidRDefault="00E82D0A" w:rsidP="61FBF169">
      <w:pPr>
        <w:pStyle w:val="ListParagraph"/>
        <w:numPr>
          <w:ilvl w:val="1"/>
          <w:numId w:val="2"/>
        </w:numPr>
        <w:spacing w:after="0" w:line="360" w:lineRule="auto"/>
        <w:rPr>
          <w:highlight w:val="yellow"/>
        </w:rPr>
      </w:pPr>
      <w:r w:rsidRPr="61FBF169">
        <w:rPr>
          <w:i/>
          <w:iCs/>
          <w:color w:val="6FAC47"/>
          <w:highlight w:val="yellow"/>
        </w:rPr>
        <w:t xml:space="preserve"> </w:t>
      </w:r>
      <w:r w:rsidR="00E203EA">
        <w:rPr>
          <w:i/>
          <w:iCs/>
          <w:color w:val="6FAC47"/>
          <w:highlight w:val="yellow"/>
        </w:rPr>
        <w:t xml:space="preserve">To provide a safe and inclusive space where anyone can come in order to both showcase and experience the </w:t>
      </w:r>
      <w:r w:rsidR="00E203EA" w:rsidRPr="00E203EA">
        <w:rPr>
          <w:i/>
          <w:iCs/>
          <w:color w:val="70AD47" w:themeColor="accent6"/>
          <w:highlight w:val="yellow"/>
        </w:rPr>
        <w:t>dive</w:t>
      </w:r>
      <w:r w:rsidR="00E203EA">
        <w:rPr>
          <w:i/>
          <w:iCs/>
          <w:color w:val="6FAC47"/>
          <w:highlight w:val="yellow"/>
        </w:rPr>
        <w:t>rsity and culture that emanates from the Queer and BAME communities.</w:t>
      </w:r>
    </w:p>
    <w:p w14:paraId="79710E1B" w14:textId="44A9BE0E" w:rsidR="00E82D0A" w:rsidRPr="00E82D0A" w:rsidRDefault="00E82D0A" w:rsidP="61FBF169">
      <w:pPr>
        <w:pStyle w:val="ListParagraph"/>
        <w:numPr>
          <w:ilvl w:val="1"/>
          <w:numId w:val="2"/>
        </w:numPr>
        <w:spacing w:after="0" w:line="360" w:lineRule="auto"/>
        <w:rPr>
          <w:highlight w:val="yellow"/>
        </w:rPr>
      </w:pPr>
      <w:r w:rsidRPr="61FBF169">
        <w:rPr>
          <w:i/>
          <w:iCs/>
          <w:color w:val="6FAC47"/>
          <w:highlight w:val="yellow"/>
        </w:rPr>
        <w:t xml:space="preserve"> </w:t>
      </w:r>
      <w:r w:rsidR="00E203EA">
        <w:rPr>
          <w:i/>
          <w:iCs/>
          <w:color w:val="6FAC47"/>
          <w:highlight w:val="yellow"/>
        </w:rPr>
        <w:t>To raise awareness on issues affecting the Queer and BAME communities.</w:t>
      </w:r>
    </w:p>
    <w:p w14:paraId="1E5731CF" w14:textId="51D98D46" w:rsidR="00F40010" w:rsidRPr="00E82D0A" w:rsidRDefault="00E82D0A" w:rsidP="61FBF169">
      <w:pPr>
        <w:pStyle w:val="ListParagraph"/>
        <w:numPr>
          <w:ilvl w:val="1"/>
          <w:numId w:val="2"/>
        </w:numPr>
        <w:spacing w:after="0" w:line="360" w:lineRule="auto"/>
        <w:rPr>
          <w:highlight w:val="yellow"/>
        </w:rPr>
      </w:pPr>
      <w:r w:rsidRPr="61FBF169">
        <w:rPr>
          <w:i/>
          <w:iCs/>
          <w:color w:val="6FAC47"/>
          <w:highlight w:val="yellow"/>
        </w:rPr>
        <w:t xml:space="preserve"> </w:t>
      </w:r>
      <w:r w:rsidR="00E203EA">
        <w:rPr>
          <w:i/>
          <w:iCs/>
          <w:color w:val="6FAC47"/>
          <w:highlight w:val="yellow"/>
        </w:rPr>
        <w:t>To represent voices that often go unheard, to promote inclusion and wellbeing amongst the Queer and BAME communities.</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lastRenderedPageBreak/>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0EB8FD55" w:rsidR="00F40010" w:rsidRPr="00F40010" w:rsidRDefault="00F40010" w:rsidP="61FBF169">
      <w:pPr>
        <w:pStyle w:val="ListParagraph"/>
        <w:numPr>
          <w:ilvl w:val="2"/>
          <w:numId w:val="2"/>
        </w:numPr>
        <w:spacing w:after="0" w:line="360" w:lineRule="auto"/>
      </w:pPr>
      <w:r w:rsidRPr="61FBF169">
        <w:t>President</w:t>
      </w:r>
    </w:p>
    <w:p w14:paraId="27EFB456" w14:textId="4B766D2B" w:rsidR="00F40010" w:rsidRDefault="00816553" w:rsidP="61FBF169">
      <w:pPr>
        <w:pStyle w:val="ListParagraph"/>
        <w:numPr>
          <w:ilvl w:val="2"/>
          <w:numId w:val="2"/>
        </w:numPr>
        <w:spacing w:after="0" w:line="360" w:lineRule="auto"/>
      </w:pPr>
      <w:r>
        <w:t>Vice President</w:t>
      </w:r>
      <w:r w:rsidR="00A74B97">
        <w:t xml:space="preserve"> (VP)</w:t>
      </w:r>
    </w:p>
    <w:p w14:paraId="2B3FC91E" w14:textId="673B6C44" w:rsidR="00A84EF9" w:rsidRDefault="00A84EF9" w:rsidP="61FBF169">
      <w:pPr>
        <w:pStyle w:val="ListParagraph"/>
        <w:numPr>
          <w:ilvl w:val="2"/>
          <w:numId w:val="2"/>
        </w:numPr>
        <w:spacing w:after="0" w:line="360" w:lineRule="auto"/>
      </w:pPr>
      <w:r>
        <w:t xml:space="preserve"> </w:t>
      </w:r>
      <w:r w:rsidR="00816553">
        <w:t>Treasurer</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48FF7074" w14:textId="133724D4" w:rsidR="00E82D0A" w:rsidRPr="00E82D0A" w:rsidRDefault="00E203EA" w:rsidP="61FBF169">
      <w:pPr>
        <w:pStyle w:val="ListParagraph"/>
        <w:numPr>
          <w:ilvl w:val="2"/>
          <w:numId w:val="2"/>
        </w:numPr>
        <w:spacing w:after="0" w:line="360" w:lineRule="auto"/>
        <w:rPr>
          <w:highlight w:val="yellow"/>
        </w:rPr>
      </w:pPr>
      <w:r>
        <w:rPr>
          <w:i/>
          <w:iCs/>
          <w:color w:val="6FAC47"/>
          <w:highlight w:val="yellow"/>
        </w:rPr>
        <w:t>Welfare and Inclusivity Officer</w:t>
      </w:r>
    </w:p>
    <w:p w14:paraId="3206AC8C" w14:textId="40F5BEC8" w:rsidR="00E82D0A" w:rsidRPr="00E82D0A" w:rsidRDefault="00E203EA" w:rsidP="61FBF169">
      <w:pPr>
        <w:pStyle w:val="ListParagraph"/>
        <w:numPr>
          <w:ilvl w:val="2"/>
          <w:numId w:val="2"/>
        </w:numPr>
        <w:spacing w:after="0" w:line="360" w:lineRule="auto"/>
        <w:rPr>
          <w:highlight w:val="yellow"/>
        </w:rPr>
      </w:pPr>
      <w:r>
        <w:rPr>
          <w:i/>
          <w:iCs/>
          <w:color w:val="6FAC47"/>
          <w:highlight w:val="yellow"/>
        </w:rPr>
        <w:t>Events Officer</w:t>
      </w:r>
    </w:p>
    <w:p w14:paraId="6A195C15" w14:textId="43786E62" w:rsidR="00E82D0A" w:rsidRPr="00E82D0A" w:rsidRDefault="00E203EA" w:rsidP="61FBF169">
      <w:pPr>
        <w:pStyle w:val="ListParagraph"/>
        <w:numPr>
          <w:ilvl w:val="2"/>
          <w:numId w:val="2"/>
        </w:numPr>
        <w:spacing w:after="0" w:line="360" w:lineRule="auto"/>
        <w:rPr>
          <w:highlight w:val="yellow"/>
        </w:rPr>
      </w:pPr>
      <w:r>
        <w:rPr>
          <w:i/>
          <w:iCs/>
          <w:color w:val="6FAC47"/>
          <w:highlight w:val="yellow"/>
        </w:rPr>
        <w:t>Publicity Officer</w:t>
      </w:r>
    </w:p>
    <w:p w14:paraId="7D5B23B6" w14:textId="2FEAE2F4" w:rsidR="00E82D0A" w:rsidRPr="00E82D0A" w:rsidRDefault="00E203EA" w:rsidP="61FBF169">
      <w:pPr>
        <w:pStyle w:val="ListParagraph"/>
        <w:numPr>
          <w:ilvl w:val="2"/>
          <w:numId w:val="2"/>
        </w:numPr>
        <w:spacing w:after="0" w:line="360" w:lineRule="auto"/>
        <w:rPr>
          <w:highlight w:val="yellow"/>
        </w:rPr>
      </w:pPr>
      <w:r>
        <w:rPr>
          <w:i/>
          <w:iCs/>
          <w:color w:val="6FAC47"/>
          <w:highlight w:val="yellow"/>
        </w:rPr>
        <w:t xml:space="preserve">Outreach Officer </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516B176" w:rsidR="00F40010" w:rsidRPr="00816553" w:rsidRDefault="00816553" w:rsidP="61FBF169">
      <w:pPr>
        <w:pStyle w:val="ListParagraph"/>
        <w:numPr>
          <w:ilvl w:val="1"/>
          <w:numId w:val="2"/>
        </w:numPr>
        <w:spacing w:after="0" w:line="360" w:lineRule="auto"/>
        <w:rPr>
          <w:sz w:val="20"/>
          <w:szCs w:val="20"/>
        </w:rPr>
      </w:pPr>
      <w:r>
        <w:t xml:space="preserve"> </w:t>
      </w:r>
      <w:r w:rsidR="00F40010" w:rsidRPr="00816553">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529CF32C" w:rsidR="00F40010" w:rsidRPr="00F40010" w:rsidRDefault="00C0469B" w:rsidP="61FBF169">
      <w:pPr>
        <w:pStyle w:val="ListParagraph"/>
        <w:numPr>
          <w:ilvl w:val="2"/>
          <w:numId w:val="2"/>
        </w:numPr>
        <w:spacing w:after="0" w:line="360" w:lineRule="auto"/>
      </w:pPr>
      <w:r w:rsidRPr="61FBF169">
        <w:rPr>
          <w:lang w:val="en"/>
        </w:rPr>
        <w:t xml:space="preserve">The </w:t>
      </w:r>
      <w:r w:rsidR="00A74B97">
        <w:rPr>
          <w:lang w:val="en"/>
        </w:rPr>
        <w:t>p</w:t>
      </w:r>
      <w:r w:rsidRPr="61FBF169">
        <w:rPr>
          <w:lang w:val="en"/>
        </w:rPr>
        <w:t xml:space="preserve">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lastRenderedPageBreak/>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5F36B638" w:rsidR="00F40010" w:rsidRPr="00816553" w:rsidRDefault="0008488E" w:rsidP="61FBF169">
      <w:pPr>
        <w:pStyle w:val="ListParagraph"/>
        <w:numPr>
          <w:ilvl w:val="2"/>
          <w:numId w:val="2"/>
        </w:numPr>
        <w:spacing w:after="0" w:line="360" w:lineRule="auto"/>
      </w:pPr>
      <w:r w:rsidRPr="61FBF169">
        <w:rPr>
          <w:lang w:val="en"/>
        </w:rPr>
        <w:t xml:space="preserve">The </w:t>
      </w:r>
      <w:r w:rsidR="00A74B97">
        <w:rPr>
          <w:lang w:val="en"/>
        </w:rPr>
        <w:t>p</w:t>
      </w:r>
      <w:r w:rsidRPr="61FBF169">
        <w:rPr>
          <w:lang w:val="en"/>
        </w:rPr>
        <w:t>resident has the overall responsibility to respond to</w:t>
      </w:r>
      <w:r w:rsidR="7985C265" w:rsidRPr="61FBF169">
        <w:rPr>
          <w:lang w:val="en"/>
        </w:rPr>
        <w:t xml:space="preserve"> communication</w:t>
      </w:r>
      <w:r w:rsidRPr="61FBF169">
        <w:rPr>
          <w:lang w:val="en"/>
        </w:rPr>
        <w:t xml:space="preserve"> from the Activities </w:t>
      </w:r>
      <w:r w:rsidR="00E203EA" w:rsidRPr="61FBF169">
        <w:rPr>
          <w:lang w:val="en"/>
        </w:rPr>
        <w:t>Team.</w:t>
      </w:r>
      <w:r w:rsidRPr="61FBF169">
        <w:rPr>
          <w:lang w:val="en"/>
        </w:rPr>
        <w:t xml:space="preserve"> </w:t>
      </w:r>
    </w:p>
    <w:p w14:paraId="60CD605E" w14:textId="3626C3D6" w:rsidR="00816553" w:rsidRDefault="00816553" w:rsidP="00816553">
      <w:pPr>
        <w:pStyle w:val="ListParagraph"/>
        <w:numPr>
          <w:ilvl w:val="1"/>
          <w:numId w:val="2"/>
        </w:numPr>
        <w:spacing w:after="0" w:line="360" w:lineRule="auto"/>
      </w:pPr>
      <w:r>
        <w:t>Vice President (VP)</w:t>
      </w:r>
    </w:p>
    <w:p w14:paraId="1FA2ECDE" w14:textId="191F1E2A" w:rsidR="00816553" w:rsidRPr="00F40010" w:rsidRDefault="00816553" w:rsidP="00816553">
      <w:pPr>
        <w:pStyle w:val="ListParagraph"/>
        <w:numPr>
          <w:ilvl w:val="2"/>
          <w:numId w:val="2"/>
        </w:numPr>
        <w:spacing w:after="0" w:line="360" w:lineRule="auto"/>
      </w:pPr>
      <w:r w:rsidRPr="61FBF169">
        <w:t xml:space="preserve">The </w:t>
      </w:r>
      <w:r>
        <w:t>VP</w:t>
      </w:r>
      <w:r w:rsidRPr="61FBF169">
        <w:t xml:space="preserve"> shall be the </w:t>
      </w:r>
      <w:r>
        <w:t xml:space="preserve">first point of support to the </w:t>
      </w:r>
      <w:r w:rsidRPr="61FBF169">
        <w:t xml:space="preserve">principal officer and spokesperson for the society and the chairperson of committee meetings, the AGM and EGMs. </w:t>
      </w:r>
    </w:p>
    <w:p w14:paraId="4865B972" w14:textId="0FF6BC8C" w:rsidR="00816553" w:rsidRPr="00F40010" w:rsidRDefault="00816553" w:rsidP="00816553">
      <w:pPr>
        <w:pStyle w:val="ListParagraph"/>
        <w:numPr>
          <w:ilvl w:val="2"/>
          <w:numId w:val="2"/>
        </w:numPr>
        <w:spacing w:after="0" w:line="360" w:lineRule="auto"/>
      </w:pPr>
      <w:r w:rsidRPr="61FBF169">
        <w:rPr>
          <w:lang w:val="en"/>
        </w:rPr>
        <w:t xml:space="preserve">The </w:t>
      </w:r>
      <w:r>
        <w:rPr>
          <w:lang w:val="en"/>
        </w:rPr>
        <w:t xml:space="preserve">VP </w:t>
      </w:r>
      <w:r w:rsidRPr="61FBF169">
        <w:rPr>
          <w:lang w:val="en"/>
        </w:rPr>
        <w:t xml:space="preserve">shall attend meetings </w:t>
      </w:r>
      <w:r>
        <w:rPr>
          <w:lang w:val="en"/>
        </w:rPr>
        <w:t xml:space="preserve">alongside the president, </w:t>
      </w:r>
      <w:r w:rsidRPr="61FBF169">
        <w:rPr>
          <w:lang w:val="en"/>
        </w:rPr>
        <w:t xml:space="preserve">as the </w:t>
      </w:r>
      <w:r w:rsidR="00A74B97">
        <w:rPr>
          <w:lang w:val="en"/>
        </w:rPr>
        <w:t>joint</w:t>
      </w:r>
      <w:r>
        <w:rPr>
          <w:lang w:val="en"/>
        </w:rPr>
        <w:t xml:space="preserve"> </w:t>
      </w:r>
      <w:r w:rsidRPr="61FBF169">
        <w:rPr>
          <w:lang w:val="en"/>
        </w:rPr>
        <w:t xml:space="preserve">representative of the society. </w:t>
      </w:r>
    </w:p>
    <w:p w14:paraId="0188181E" w14:textId="2B68989F" w:rsidR="00816553" w:rsidRPr="00F40010" w:rsidRDefault="00816553" w:rsidP="00816553">
      <w:pPr>
        <w:pStyle w:val="ListParagraph"/>
        <w:numPr>
          <w:ilvl w:val="2"/>
          <w:numId w:val="2"/>
        </w:numPr>
        <w:spacing w:after="0" w:line="360" w:lineRule="auto"/>
      </w:pPr>
      <w:r w:rsidRPr="61FBF169">
        <w:rPr>
          <w:lang w:val="en"/>
        </w:rPr>
        <w:t xml:space="preserve">They shall have </w:t>
      </w:r>
      <w:r>
        <w:rPr>
          <w:lang w:val="en"/>
        </w:rPr>
        <w:t>joint</w:t>
      </w:r>
      <w:r w:rsidRPr="61FBF169">
        <w:rPr>
          <w:lang w:val="en"/>
        </w:rPr>
        <w:t xml:space="preserve"> responsibility for the promotion and development of the society. </w:t>
      </w:r>
    </w:p>
    <w:p w14:paraId="5D11F83C" w14:textId="77777777" w:rsidR="00816553" w:rsidRPr="00F40010" w:rsidRDefault="00816553" w:rsidP="00816553">
      <w:pPr>
        <w:pStyle w:val="ListParagraph"/>
        <w:numPr>
          <w:ilvl w:val="2"/>
          <w:numId w:val="2"/>
        </w:numPr>
        <w:spacing w:after="0" w:line="360" w:lineRule="auto"/>
      </w:pPr>
      <w:r w:rsidRPr="61FBF169">
        <w:t>Ensure that the group does not contravene The Guild’s Byelaws or any guidelines or policy of the Activities team.</w:t>
      </w:r>
    </w:p>
    <w:p w14:paraId="156CFEA0" w14:textId="77777777" w:rsidR="00816553" w:rsidRPr="00F40010" w:rsidRDefault="00816553" w:rsidP="00816553">
      <w:pPr>
        <w:pStyle w:val="ListParagraph"/>
        <w:numPr>
          <w:ilvl w:val="2"/>
          <w:numId w:val="2"/>
        </w:numPr>
        <w:spacing w:after="0" w:line="360" w:lineRule="auto"/>
      </w:pPr>
      <w:r w:rsidRPr="61FBF169">
        <w:rPr>
          <w:lang w:val="en"/>
        </w:rPr>
        <w:t>They shall have the responsibility to write and sign off financial forms of the society.</w:t>
      </w:r>
    </w:p>
    <w:p w14:paraId="1171037D" w14:textId="3568D2F0" w:rsidR="00816553" w:rsidRPr="00816553" w:rsidRDefault="00816553" w:rsidP="00816553">
      <w:pPr>
        <w:pStyle w:val="ListParagraph"/>
        <w:numPr>
          <w:ilvl w:val="2"/>
          <w:numId w:val="2"/>
        </w:numPr>
        <w:spacing w:after="0" w:line="360" w:lineRule="auto"/>
      </w:pPr>
      <w:r w:rsidRPr="61FBF169">
        <w:rPr>
          <w:lang w:val="en"/>
        </w:rPr>
        <w:t xml:space="preserve">The </w:t>
      </w:r>
      <w:r>
        <w:rPr>
          <w:lang w:val="en"/>
        </w:rPr>
        <w:t>VP</w:t>
      </w:r>
      <w:r w:rsidRPr="61FBF169">
        <w:rPr>
          <w:lang w:val="en"/>
        </w:rPr>
        <w:t xml:space="preserve"> has the </w:t>
      </w:r>
      <w:r>
        <w:rPr>
          <w:lang w:val="en"/>
        </w:rPr>
        <w:t>joint</w:t>
      </w:r>
      <w:r w:rsidRPr="61FBF169">
        <w:rPr>
          <w:lang w:val="en"/>
        </w:rPr>
        <w:t xml:space="preserve"> responsibility to respond to communication from the Activities Team. </w:t>
      </w:r>
    </w:p>
    <w:p w14:paraId="55CFCAC6" w14:textId="77777777" w:rsidR="00816553" w:rsidRPr="00F40010" w:rsidRDefault="00816553" w:rsidP="00816553">
      <w:pPr>
        <w:pStyle w:val="ListParagraph"/>
        <w:numPr>
          <w:ilvl w:val="2"/>
          <w:numId w:val="2"/>
        </w:numPr>
        <w:spacing w:after="0" w:line="360" w:lineRule="auto"/>
      </w:pP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26ADC46F" w14:textId="33EF8DD9" w:rsidR="00E82D0A" w:rsidRPr="00E82D0A" w:rsidRDefault="00975D2C" w:rsidP="00E203EA">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099DB0D0" w14:textId="77777777" w:rsidR="000E56AF" w:rsidRPr="000E56AF" w:rsidRDefault="000E56AF" w:rsidP="000E56AF">
      <w:pPr>
        <w:pStyle w:val="ListParagraph"/>
        <w:numPr>
          <w:ilvl w:val="1"/>
          <w:numId w:val="2"/>
        </w:numPr>
        <w:spacing w:after="0" w:line="360" w:lineRule="auto"/>
      </w:pPr>
      <w:r>
        <w:rPr>
          <w:i/>
          <w:iCs/>
          <w:color w:val="6FAC47"/>
          <w:highlight w:val="yellow"/>
        </w:rPr>
        <w:t>Welfare and Inclusivity Officer</w:t>
      </w:r>
    </w:p>
    <w:p w14:paraId="314723A9" w14:textId="1E9AF820" w:rsidR="00B01310" w:rsidRPr="00894A7E" w:rsidRDefault="00894A7E" w:rsidP="000E56AF">
      <w:pPr>
        <w:pStyle w:val="ListParagraph"/>
        <w:numPr>
          <w:ilvl w:val="2"/>
          <w:numId w:val="2"/>
        </w:numPr>
        <w:spacing w:after="0" w:line="360" w:lineRule="auto"/>
        <w:rPr>
          <w:i/>
          <w:iCs/>
          <w:color w:val="70AD47" w:themeColor="accent6"/>
          <w:highlight w:val="yellow"/>
        </w:rPr>
      </w:pPr>
      <w:r>
        <w:rPr>
          <w:i/>
          <w:iCs/>
          <w:color w:val="70AD47" w:themeColor="accent6"/>
          <w:highlight w:val="yellow"/>
        </w:rPr>
        <w:lastRenderedPageBreak/>
        <w:t>The Welfare and Inclusivity Officer shall be r</w:t>
      </w:r>
      <w:r w:rsidR="000E56AF" w:rsidRPr="00894A7E">
        <w:rPr>
          <w:i/>
          <w:iCs/>
          <w:color w:val="70AD47" w:themeColor="accent6"/>
          <w:highlight w:val="yellow"/>
        </w:rPr>
        <w:t>esponsible for ensuring that the society operates as one unified and welcoming group, and that it does not become isolated from the wider University community.</w:t>
      </w:r>
    </w:p>
    <w:p w14:paraId="283386B5" w14:textId="0676E2C8" w:rsidR="000E56AF" w:rsidRPr="00894A7E" w:rsidRDefault="00894A7E" w:rsidP="000E56AF">
      <w:pPr>
        <w:pStyle w:val="ListParagraph"/>
        <w:numPr>
          <w:ilvl w:val="2"/>
          <w:numId w:val="2"/>
        </w:numPr>
        <w:spacing w:after="0" w:line="360" w:lineRule="auto"/>
        <w:rPr>
          <w:i/>
          <w:iCs/>
          <w:color w:val="70AD47" w:themeColor="accent6"/>
          <w:highlight w:val="yellow"/>
        </w:rPr>
      </w:pPr>
      <w:r>
        <w:rPr>
          <w:i/>
          <w:iCs/>
          <w:color w:val="70AD47" w:themeColor="accent6"/>
          <w:highlight w:val="yellow"/>
        </w:rPr>
        <w:t>They s</w:t>
      </w:r>
      <w:r w:rsidR="000E56AF" w:rsidRPr="00894A7E">
        <w:rPr>
          <w:i/>
          <w:iCs/>
          <w:color w:val="70AD47" w:themeColor="accent6"/>
          <w:highlight w:val="yellow"/>
        </w:rPr>
        <w:t>hould be responsible for thinking about how to engage people from all backgrounds in Queer and BAME issues.</w:t>
      </w:r>
    </w:p>
    <w:p w14:paraId="1BBB5B19" w14:textId="37257C95" w:rsidR="000E56AF" w:rsidRPr="00894A7E" w:rsidRDefault="00894A7E" w:rsidP="000E56AF">
      <w:pPr>
        <w:pStyle w:val="ListParagraph"/>
        <w:numPr>
          <w:ilvl w:val="2"/>
          <w:numId w:val="2"/>
        </w:numPr>
        <w:spacing w:after="0" w:line="360" w:lineRule="auto"/>
        <w:rPr>
          <w:i/>
          <w:iCs/>
          <w:color w:val="70AD47" w:themeColor="accent6"/>
          <w:highlight w:val="yellow"/>
        </w:rPr>
      </w:pPr>
      <w:r>
        <w:rPr>
          <w:i/>
          <w:iCs/>
          <w:color w:val="70AD47" w:themeColor="accent6"/>
          <w:highlight w:val="yellow"/>
        </w:rPr>
        <w:t>They s</w:t>
      </w:r>
      <w:r w:rsidR="000E56AF" w:rsidRPr="00894A7E">
        <w:rPr>
          <w:i/>
          <w:iCs/>
          <w:color w:val="70AD47" w:themeColor="accent6"/>
          <w:highlight w:val="yellow"/>
        </w:rPr>
        <w:t>hould be responsible for ensuring that the concerns of all groups are considered at committee meetings.</w:t>
      </w:r>
    </w:p>
    <w:p w14:paraId="69A65391" w14:textId="785E63FE" w:rsidR="000E56AF" w:rsidRPr="00894A7E" w:rsidRDefault="000E56AF" w:rsidP="000E56AF">
      <w:pPr>
        <w:pStyle w:val="ListParagraph"/>
        <w:numPr>
          <w:ilvl w:val="1"/>
          <w:numId w:val="2"/>
        </w:numPr>
        <w:spacing w:after="0" w:line="360" w:lineRule="auto"/>
        <w:rPr>
          <w:i/>
          <w:iCs/>
          <w:color w:val="70AD47" w:themeColor="accent6"/>
          <w:highlight w:val="yellow"/>
        </w:rPr>
      </w:pPr>
      <w:r w:rsidRPr="00894A7E">
        <w:rPr>
          <w:i/>
          <w:iCs/>
          <w:color w:val="70AD47" w:themeColor="accent6"/>
          <w:highlight w:val="yellow"/>
        </w:rPr>
        <w:t>Events Officer</w:t>
      </w:r>
    </w:p>
    <w:p w14:paraId="582EFB4C" w14:textId="53825CAC" w:rsidR="000E56AF" w:rsidRPr="00894A7E" w:rsidRDefault="00894A7E" w:rsidP="000E56AF">
      <w:pPr>
        <w:pStyle w:val="ListParagraph"/>
        <w:numPr>
          <w:ilvl w:val="2"/>
          <w:numId w:val="2"/>
        </w:numPr>
        <w:spacing w:after="0" w:line="360" w:lineRule="auto"/>
        <w:rPr>
          <w:i/>
          <w:iCs/>
          <w:color w:val="70AD47" w:themeColor="accent6"/>
          <w:highlight w:val="yellow"/>
        </w:rPr>
      </w:pPr>
      <w:r>
        <w:rPr>
          <w:i/>
          <w:iCs/>
          <w:color w:val="70AD47" w:themeColor="accent6"/>
          <w:highlight w:val="yellow"/>
        </w:rPr>
        <w:t>The Events Officer shall be r</w:t>
      </w:r>
      <w:r w:rsidR="000E56AF" w:rsidRPr="00894A7E">
        <w:rPr>
          <w:i/>
          <w:iCs/>
          <w:color w:val="70AD47" w:themeColor="accent6"/>
          <w:highlight w:val="yellow"/>
        </w:rPr>
        <w:t>esponsible for identifying and inviting speakers to educate students at the University who wish to understand more around Queer and BAME issues.</w:t>
      </w:r>
    </w:p>
    <w:p w14:paraId="178DFE24" w14:textId="196DC505" w:rsidR="000E56AF" w:rsidRPr="00894A7E" w:rsidRDefault="00894A7E" w:rsidP="000E56AF">
      <w:pPr>
        <w:pStyle w:val="ListParagraph"/>
        <w:numPr>
          <w:ilvl w:val="2"/>
          <w:numId w:val="2"/>
        </w:numPr>
        <w:spacing w:after="0" w:line="360" w:lineRule="auto"/>
        <w:rPr>
          <w:i/>
          <w:iCs/>
          <w:color w:val="70AD47" w:themeColor="accent6"/>
          <w:highlight w:val="yellow"/>
        </w:rPr>
      </w:pPr>
      <w:r>
        <w:rPr>
          <w:i/>
          <w:iCs/>
          <w:color w:val="70AD47" w:themeColor="accent6"/>
          <w:highlight w:val="yellow"/>
        </w:rPr>
        <w:t>They shall be r</w:t>
      </w:r>
      <w:r w:rsidR="000E56AF" w:rsidRPr="00894A7E">
        <w:rPr>
          <w:i/>
          <w:iCs/>
          <w:color w:val="70AD47" w:themeColor="accent6"/>
          <w:highlight w:val="yellow"/>
        </w:rPr>
        <w:t>esponsible for organising potential social events and collaborations with other societies.</w:t>
      </w:r>
    </w:p>
    <w:p w14:paraId="5D6BE59C" w14:textId="1A556803" w:rsidR="000E56AF" w:rsidRPr="00894A7E" w:rsidRDefault="000E56AF" w:rsidP="000E56AF">
      <w:pPr>
        <w:pStyle w:val="ListParagraph"/>
        <w:numPr>
          <w:ilvl w:val="1"/>
          <w:numId w:val="2"/>
        </w:numPr>
        <w:spacing w:after="0" w:line="360" w:lineRule="auto"/>
        <w:rPr>
          <w:i/>
          <w:iCs/>
          <w:color w:val="70AD47" w:themeColor="accent6"/>
          <w:highlight w:val="yellow"/>
        </w:rPr>
      </w:pPr>
      <w:r w:rsidRPr="00894A7E">
        <w:rPr>
          <w:i/>
          <w:iCs/>
          <w:color w:val="70AD47" w:themeColor="accent6"/>
          <w:highlight w:val="yellow"/>
        </w:rPr>
        <w:t>Publicity Officer</w:t>
      </w:r>
    </w:p>
    <w:p w14:paraId="004628DD" w14:textId="263E8DA2" w:rsidR="000E56AF" w:rsidRPr="00894A7E" w:rsidRDefault="00894A7E" w:rsidP="000E56AF">
      <w:pPr>
        <w:pStyle w:val="ListParagraph"/>
        <w:numPr>
          <w:ilvl w:val="2"/>
          <w:numId w:val="2"/>
        </w:numPr>
        <w:spacing w:after="0" w:line="360" w:lineRule="auto"/>
        <w:rPr>
          <w:i/>
          <w:iCs/>
          <w:color w:val="70AD47" w:themeColor="accent6"/>
          <w:highlight w:val="yellow"/>
        </w:rPr>
      </w:pPr>
      <w:r>
        <w:rPr>
          <w:i/>
          <w:iCs/>
          <w:color w:val="70AD47" w:themeColor="accent6"/>
          <w:highlight w:val="yellow"/>
        </w:rPr>
        <w:t>The Publicity Officer shall be r</w:t>
      </w:r>
      <w:r w:rsidR="000E56AF" w:rsidRPr="00894A7E">
        <w:rPr>
          <w:i/>
          <w:iCs/>
          <w:color w:val="70AD47" w:themeColor="accent6"/>
          <w:highlight w:val="yellow"/>
        </w:rPr>
        <w:t>esponsible for designing social media posts for society events and on relevant issues that affect the wider community.</w:t>
      </w:r>
    </w:p>
    <w:p w14:paraId="26D47DEC" w14:textId="03AD31CB" w:rsidR="000E56AF" w:rsidRPr="00894A7E" w:rsidRDefault="00894A7E" w:rsidP="000E56AF">
      <w:pPr>
        <w:pStyle w:val="ListParagraph"/>
        <w:numPr>
          <w:ilvl w:val="2"/>
          <w:numId w:val="2"/>
        </w:numPr>
        <w:spacing w:after="0" w:line="360" w:lineRule="auto"/>
        <w:rPr>
          <w:i/>
          <w:iCs/>
          <w:color w:val="70AD47" w:themeColor="accent6"/>
          <w:highlight w:val="yellow"/>
        </w:rPr>
      </w:pPr>
      <w:r>
        <w:rPr>
          <w:i/>
          <w:iCs/>
          <w:color w:val="70AD47" w:themeColor="accent6"/>
          <w:highlight w:val="yellow"/>
        </w:rPr>
        <w:t>They shall be r</w:t>
      </w:r>
      <w:r w:rsidR="000E56AF" w:rsidRPr="00894A7E">
        <w:rPr>
          <w:i/>
          <w:iCs/>
          <w:color w:val="70AD47" w:themeColor="accent6"/>
          <w:highlight w:val="yellow"/>
        </w:rPr>
        <w:t>esponsible for managing all social media channels and ensuring they are kept up-to-date.</w:t>
      </w:r>
    </w:p>
    <w:p w14:paraId="22BAE497" w14:textId="506976B9" w:rsidR="000E56AF" w:rsidRPr="00894A7E" w:rsidRDefault="000E56AF" w:rsidP="000E56AF">
      <w:pPr>
        <w:pStyle w:val="ListParagraph"/>
        <w:numPr>
          <w:ilvl w:val="1"/>
          <w:numId w:val="2"/>
        </w:numPr>
        <w:spacing w:after="0" w:line="360" w:lineRule="auto"/>
        <w:rPr>
          <w:i/>
          <w:iCs/>
          <w:color w:val="70AD47" w:themeColor="accent6"/>
          <w:highlight w:val="yellow"/>
        </w:rPr>
      </w:pPr>
      <w:r w:rsidRPr="00894A7E">
        <w:rPr>
          <w:i/>
          <w:iCs/>
          <w:color w:val="70AD47" w:themeColor="accent6"/>
          <w:highlight w:val="yellow"/>
        </w:rPr>
        <w:t>Outreach Officer</w:t>
      </w:r>
    </w:p>
    <w:p w14:paraId="7E44AF80" w14:textId="54AB697F" w:rsidR="00894A7E" w:rsidRPr="00894A7E" w:rsidRDefault="00894A7E" w:rsidP="00894A7E">
      <w:pPr>
        <w:pStyle w:val="ListParagraph"/>
        <w:numPr>
          <w:ilvl w:val="2"/>
          <w:numId w:val="2"/>
        </w:numPr>
        <w:spacing w:after="0" w:line="360" w:lineRule="auto"/>
        <w:rPr>
          <w:i/>
          <w:iCs/>
          <w:color w:val="70AD47" w:themeColor="accent6"/>
          <w:highlight w:val="yellow"/>
        </w:rPr>
      </w:pPr>
      <w:r>
        <w:rPr>
          <w:i/>
          <w:iCs/>
          <w:color w:val="70AD47" w:themeColor="accent6"/>
          <w:highlight w:val="yellow"/>
        </w:rPr>
        <w:t>The Outreach Officer shall be r</w:t>
      </w:r>
      <w:r w:rsidRPr="00894A7E">
        <w:rPr>
          <w:i/>
          <w:iCs/>
          <w:color w:val="70AD47" w:themeColor="accent6"/>
          <w:highlight w:val="yellow"/>
        </w:rPr>
        <w:t>esponsible for building alliances with other societies and exploring opportunities to work with other societies on relevant campaigns and events.</w:t>
      </w:r>
    </w:p>
    <w:p w14:paraId="055E5274" w14:textId="612FD921" w:rsidR="000E56AF" w:rsidRPr="00894A7E" w:rsidRDefault="00894A7E" w:rsidP="000E56AF">
      <w:pPr>
        <w:pStyle w:val="ListParagraph"/>
        <w:numPr>
          <w:ilvl w:val="2"/>
          <w:numId w:val="2"/>
        </w:numPr>
        <w:spacing w:after="0" w:line="360" w:lineRule="auto"/>
        <w:rPr>
          <w:i/>
          <w:iCs/>
          <w:color w:val="70AD47" w:themeColor="accent6"/>
          <w:highlight w:val="yellow"/>
        </w:rPr>
      </w:pPr>
      <w:r>
        <w:rPr>
          <w:i/>
          <w:iCs/>
          <w:color w:val="70AD47" w:themeColor="accent6"/>
          <w:highlight w:val="yellow"/>
        </w:rPr>
        <w:t>They s</w:t>
      </w:r>
      <w:r w:rsidRPr="00894A7E">
        <w:rPr>
          <w:i/>
          <w:iCs/>
          <w:color w:val="70AD47" w:themeColor="accent6"/>
          <w:highlight w:val="yellow"/>
        </w:rPr>
        <w:t>hould be responsible to build partnerships with outside organisations.</w:t>
      </w: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lastRenderedPageBreak/>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lastRenderedPageBreak/>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7D10"/>
    <w:multiLevelType w:val="hybridMultilevel"/>
    <w:tmpl w:val="7AD23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04914"/>
    <w:multiLevelType w:val="hybridMultilevel"/>
    <w:tmpl w:val="918C4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7"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4"/>
  </w:num>
  <w:num w:numId="4">
    <w:abstractNumId w:val="8"/>
  </w:num>
  <w:num w:numId="5">
    <w:abstractNumId w:val="5"/>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0094C"/>
    <w:rsid w:val="000058BE"/>
    <w:rsid w:val="000163D1"/>
    <w:rsid w:val="00035D08"/>
    <w:rsid w:val="0004270B"/>
    <w:rsid w:val="00052402"/>
    <w:rsid w:val="0008488E"/>
    <w:rsid w:val="000C5DCE"/>
    <w:rsid w:val="000E56AF"/>
    <w:rsid w:val="000F55C4"/>
    <w:rsid w:val="00153B4C"/>
    <w:rsid w:val="00237A6C"/>
    <w:rsid w:val="002720FB"/>
    <w:rsid w:val="002877BC"/>
    <w:rsid w:val="00295A90"/>
    <w:rsid w:val="003525AB"/>
    <w:rsid w:val="003D2A15"/>
    <w:rsid w:val="004042A8"/>
    <w:rsid w:val="004133D3"/>
    <w:rsid w:val="00526F8A"/>
    <w:rsid w:val="005D060C"/>
    <w:rsid w:val="005F684F"/>
    <w:rsid w:val="00612AC4"/>
    <w:rsid w:val="00624B54"/>
    <w:rsid w:val="006673AD"/>
    <w:rsid w:val="006D78A7"/>
    <w:rsid w:val="007319CA"/>
    <w:rsid w:val="00785A6B"/>
    <w:rsid w:val="007B0453"/>
    <w:rsid w:val="007C27FE"/>
    <w:rsid w:val="00800B78"/>
    <w:rsid w:val="00816553"/>
    <w:rsid w:val="00871D66"/>
    <w:rsid w:val="00894A7E"/>
    <w:rsid w:val="00975D2C"/>
    <w:rsid w:val="009A1B60"/>
    <w:rsid w:val="009B4C23"/>
    <w:rsid w:val="00A558DD"/>
    <w:rsid w:val="00A74B97"/>
    <w:rsid w:val="00A84EF9"/>
    <w:rsid w:val="00B01310"/>
    <w:rsid w:val="00B13B88"/>
    <w:rsid w:val="00BA42D7"/>
    <w:rsid w:val="00C0469B"/>
    <w:rsid w:val="00C12DD4"/>
    <w:rsid w:val="00CA79F2"/>
    <w:rsid w:val="00CC65D4"/>
    <w:rsid w:val="00CE740B"/>
    <w:rsid w:val="00D21307"/>
    <w:rsid w:val="00E050E8"/>
    <w:rsid w:val="00E203EA"/>
    <w:rsid w:val="00E82D0A"/>
    <w:rsid w:val="00F050E7"/>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Hyperlink">
    <w:name w:val="Hyperlink"/>
    <w:basedOn w:val="DefaultParagraphFont"/>
    <w:uiPriority w:val="99"/>
    <w:unhideWhenUsed/>
    <w:rsid w:val="00153B4C"/>
    <w:rPr>
      <w:color w:val="0563C1" w:themeColor="hyperlink"/>
      <w:u w:val="single"/>
    </w:rPr>
  </w:style>
  <w:style w:type="character" w:styleId="UnresolvedMention">
    <w:name w:val="Unresolved Mention"/>
    <w:basedOn w:val="DefaultParagraphFont"/>
    <w:uiPriority w:val="99"/>
    <w:semiHidden/>
    <w:unhideWhenUsed/>
    <w:rsid w:val="00153B4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84EF9"/>
    <w:rPr>
      <w:b/>
      <w:bCs/>
    </w:rPr>
  </w:style>
  <w:style w:type="character" w:customStyle="1" w:styleId="CommentSubjectChar">
    <w:name w:val="Comment Subject Char"/>
    <w:basedOn w:val="CommentTextChar"/>
    <w:link w:val="CommentSubject"/>
    <w:uiPriority w:val="99"/>
    <w:semiHidden/>
    <w:rsid w:val="00A84E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5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ities@exeterguild.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ctivities@exetergui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2.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customXml/itemProps3.xml><?xml version="1.0" encoding="utf-8"?>
<ds:datastoreItem xmlns:ds="http://schemas.openxmlformats.org/officeDocument/2006/customXml" ds:itemID="{2637F896-1625-4336-8C2D-B001F6BC5386}"/>
</file>

<file path=docProps/app.xml><?xml version="1.0" encoding="utf-8"?>
<Properties xmlns="http://schemas.openxmlformats.org/officeDocument/2006/extended-properties" xmlns:vt="http://schemas.openxmlformats.org/officeDocument/2006/docPropsVTypes">
  <Template>Normal</Template>
  <TotalTime>0</TotalTime>
  <Pages>6</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2021-02-23T11:52:00Z</dcterms:created>
  <dcterms:modified xsi:type="dcterms:W3CDTF">2021-02-23T11:52:00Z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