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Akapitzlist"/>
        <w:numPr>
          <w:ilvl w:val="0"/>
          <w:numId w:val="2"/>
        </w:numPr>
        <w:spacing w:after="0" w:line="360" w:lineRule="auto"/>
        <w:rPr>
          <w:rFonts w:cstheme="minorHAnsi"/>
          <w:b/>
        </w:rPr>
      </w:pPr>
      <w:r w:rsidRPr="00E82D0A">
        <w:rPr>
          <w:rFonts w:cstheme="minorHAnsi"/>
          <w:b/>
        </w:rPr>
        <w:t>Name</w:t>
      </w:r>
    </w:p>
    <w:p w14:paraId="6A6862FC" w14:textId="6AF17C8F" w:rsidR="00F050E7" w:rsidRPr="00C32F10" w:rsidRDefault="1FE136BE" w:rsidP="61FBF169">
      <w:pPr>
        <w:pStyle w:val="Akapitzlist"/>
        <w:numPr>
          <w:ilvl w:val="1"/>
          <w:numId w:val="2"/>
        </w:numPr>
        <w:spacing w:after="0" w:line="360" w:lineRule="auto"/>
      </w:pPr>
      <w:r w:rsidRPr="61FBF169">
        <w:t xml:space="preserve">The name of the group </w:t>
      </w:r>
      <w:r w:rsidRPr="00C32F10">
        <w:t xml:space="preserve">shall be </w:t>
      </w:r>
      <w:r w:rsidR="00C32F10" w:rsidRPr="00C32F10">
        <w:t xml:space="preserve">University of Exeter Salsa Society, </w:t>
      </w:r>
      <w:r w:rsidRPr="00C32F10">
        <w:t>hereafter referred to as ‘the group’.</w:t>
      </w:r>
    </w:p>
    <w:p w14:paraId="36578654" w14:textId="407DAD22" w:rsidR="00F050E7" w:rsidRPr="00F40010" w:rsidRDefault="1FE136BE" w:rsidP="61FBF169">
      <w:pPr>
        <w:pStyle w:val="Akapitzlist"/>
        <w:numPr>
          <w:ilvl w:val="1"/>
          <w:numId w:val="2"/>
        </w:numPr>
        <w:spacing w:after="0" w:line="360" w:lineRule="auto"/>
      </w:pPr>
      <w:r w:rsidRPr="61FBF169">
        <w:t xml:space="preserve">The date this document was last updated was </w:t>
      </w:r>
      <w:r w:rsidR="00C32F10" w:rsidRPr="00C32F10">
        <w:t>02/09/2020</w:t>
      </w:r>
      <w:r w:rsidRPr="00C32F10">
        <w:t>.</w:t>
      </w:r>
    </w:p>
    <w:p w14:paraId="35FD800D" w14:textId="7A32AA59" w:rsidR="00F050E7" w:rsidRPr="00F40010" w:rsidRDefault="1FE136BE" w:rsidP="61FBF169">
      <w:pPr>
        <w:pStyle w:val="Akapitzlist"/>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Akapitzlist"/>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Akapitzlist"/>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Akapitzlist"/>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8DE7096" w:rsidR="00E050E8" w:rsidRPr="00915BBE" w:rsidRDefault="00E82D0A" w:rsidP="61FBF169">
      <w:pPr>
        <w:pStyle w:val="Akapitzlist"/>
        <w:numPr>
          <w:ilvl w:val="1"/>
          <w:numId w:val="2"/>
        </w:numPr>
        <w:spacing w:after="0" w:line="360" w:lineRule="auto"/>
      </w:pPr>
      <w:r w:rsidRPr="00915BBE">
        <w:rPr>
          <w:i/>
          <w:iCs/>
          <w:color w:val="6FAC47"/>
        </w:rPr>
        <w:t xml:space="preserve"> </w:t>
      </w:r>
      <w:r w:rsidR="00915BBE" w:rsidRPr="00915BBE">
        <w:t>Create an inclusive and welcoming space for university students.</w:t>
      </w:r>
    </w:p>
    <w:p w14:paraId="79710E1B" w14:textId="4BAF7BC5" w:rsidR="00E82D0A" w:rsidRPr="00915BBE" w:rsidRDefault="00E82D0A" w:rsidP="007C10FA">
      <w:pPr>
        <w:pStyle w:val="Akapitzlist"/>
        <w:numPr>
          <w:ilvl w:val="1"/>
          <w:numId w:val="2"/>
        </w:numPr>
        <w:spacing w:after="0" w:line="360" w:lineRule="auto"/>
      </w:pPr>
      <w:r w:rsidRPr="00915BBE">
        <w:rPr>
          <w:i/>
          <w:iCs/>
          <w:color w:val="6FAC47"/>
        </w:rPr>
        <w:t xml:space="preserve"> </w:t>
      </w:r>
      <w:r w:rsidR="00915BBE" w:rsidRPr="00915BBE">
        <w:t xml:space="preserve">Introduce salsa dance and social dance in the Exeter community. </w:t>
      </w:r>
    </w:p>
    <w:p w14:paraId="04708F1A" w14:textId="77777777" w:rsidR="00915BBE" w:rsidRPr="00915BBE" w:rsidRDefault="00E82D0A" w:rsidP="00915BBE">
      <w:pPr>
        <w:pStyle w:val="Akapitzlist"/>
        <w:numPr>
          <w:ilvl w:val="1"/>
          <w:numId w:val="2"/>
        </w:numPr>
        <w:spacing w:after="0" w:line="360" w:lineRule="auto"/>
      </w:pPr>
      <w:r w:rsidRPr="00915BBE">
        <w:rPr>
          <w:i/>
          <w:iCs/>
          <w:color w:val="6FAC47"/>
        </w:rPr>
        <w:t xml:space="preserve"> </w:t>
      </w:r>
      <w:r w:rsidR="00915BBE" w:rsidRPr="00915BBE">
        <w:t>Keep providing high-quality classes.</w:t>
      </w:r>
    </w:p>
    <w:p w14:paraId="1E5731CF" w14:textId="2E198A24" w:rsidR="00F40010" w:rsidRPr="00915BBE" w:rsidRDefault="00F40010" w:rsidP="00915BBE">
      <w:pPr>
        <w:pStyle w:val="Akapitzlist"/>
        <w:spacing w:after="0" w:line="360" w:lineRule="auto"/>
        <w:ind w:left="1440"/>
        <w:rPr>
          <w:highlight w:val="yellow"/>
        </w:rPr>
      </w:pPr>
    </w:p>
    <w:p w14:paraId="5F6CF8CB" w14:textId="77777777" w:rsidR="00F40010" w:rsidRPr="00E82D0A" w:rsidRDefault="00E050E8" w:rsidP="00E82D0A">
      <w:pPr>
        <w:pStyle w:val="Akapitzlist"/>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Akapitzlist"/>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Akapitzlist"/>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Akapitzlist"/>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Akapitzlist"/>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Akapitzlist"/>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Akapitzlist"/>
        <w:numPr>
          <w:ilvl w:val="2"/>
          <w:numId w:val="2"/>
        </w:numPr>
        <w:spacing w:after="0" w:line="360" w:lineRule="auto"/>
      </w:pPr>
      <w:r w:rsidRPr="61FBF169">
        <w:t>President</w:t>
      </w:r>
    </w:p>
    <w:p w14:paraId="27EFB456" w14:textId="30DA7880" w:rsidR="00F40010" w:rsidRDefault="00F40010" w:rsidP="61FBF169">
      <w:pPr>
        <w:pStyle w:val="Akapitzlist"/>
        <w:numPr>
          <w:ilvl w:val="2"/>
          <w:numId w:val="2"/>
        </w:numPr>
        <w:spacing w:after="0" w:line="360" w:lineRule="auto"/>
      </w:pPr>
      <w:r w:rsidRPr="61FBF169">
        <w:t>Treasurer</w:t>
      </w:r>
    </w:p>
    <w:p w14:paraId="7180C278" w14:textId="661F0076" w:rsidR="002877BC" w:rsidRPr="00C32F10" w:rsidRDefault="00C32F10" w:rsidP="61FBF169">
      <w:pPr>
        <w:pStyle w:val="Akapitzlist"/>
        <w:numPr>
          <w:ilvl w:val="2"/>
          <w:numId w:val="2"/>
        </w:numPr>
        <w:spacing w:after="0" w:line="360" w:lineRule="auto"/>
      </w:pPr>
      <w:r>
        <w:t xml:space="preserve">General </w:t>
      </w:r>
      <w:r w:rsidRPr="00C32F10">
        <w:t>Secretary</w:t>
      </w:r>
    </w:p>
    <w:p w14:paraId="248E0465" w14:textId="31E61731" w:rsidR="00E050E8" w:rsidRPr="00F40010" w:rsidRDefault="00E050E8" w:rsidP="61FBF169">
      <w:pPr>
        <w:pStyle w:val="Akapitzlist"/>
        <w:numPr>
          <w:ilvl w:val="1"/>
          <w:numId w:val="2"/>
        </w:numPr>
        <w:spacing w:after="0" w:line="360" w:lineRule="auto"/>
      </w:pPr>
      <w:r w:rsidRPr="61FBF169">
        <w:t xml:space="preserve">Additional </w:t>
      </w:r>
      <w:r w:rsidR="0008488E" w:rsidRPr="61FBF169">
        <w:t>roles</w:t>
      </w:r>
      <w:r w:rsidRPr="61FBF169">
        <w:t xml:space="preserve"> are:</w:t>
      </w:r>
    </w:p>
    <w:p w14:paraId="48FF7074" w14:textId="228CFE01" w:rsidR="00E82D0A" w:rsidRPr="00C32F10" w:rsidRDefault="00C32F10" w:rsidP="61FBF169">
      <w:pPr>
        <w:pStyle w:val="Akapitzlist"/>
        <w:numPr>
          <w:ilvl w:val="2"/>
          <w:numId w:val="2"/>
        </w:numPr>
        <w:spacing w:after="0" w:line="360" w:lineRule="auto"/>
      </w:pPr>
      <w:r w:rsidRPr="00C32F10">
        <w:t>Social Secretary</w:t>
      </w:r>
    </w:p>
    <w:p w14:paraId="3206AC8C" w14:textId="463ACDF4" w:rsidR="00E82D0A" w:rsidRDefault="00C32F10" w:rsidP="61FBF169">
      <w:pPr>
        <w:pStyle w:val="Akapitzlist"/>
        <w:numPr>
          <w:ilvl w:val="2"/>
          <w:numId w:val="2"/>
        </w:numPr>
        <w:spacing w:after="0" w:line="360" w:lineRule="auto"/>
      </w:pPr>
      <w:r w:rsidRPr="00C32F10">
        <w:t>Team Captain</w:t>
      </w:r>
    </w:p>
    <w:p w14:paraId="58FBE4AD" w14:textId="2EB795B3" w:rsidR="00C32F10" w:rsidRPr="00C32F10" w:rsidRDefault="00C32F10" w:rsidP="00C32F10">
      <w:pPr>
        <w:pStyle w:val="Akapitzlist"/>
        <w:spacing w:after="0" w:line="360" w:lineRule="auto"/>
        <w:ind w:left="2160"/>
      </w:pPr>
    </w:p>
    <w:p w14:paraId="3EA80EDA" w14:textId="7B855C81" w:rsidR="002877BC" w:rsidRPr="00E82D0A" w:rsidRDefault="002877BC" w:rsidP="00C32F10">
      <w:pPr>
        <w:pStyle w:val="Akapitzlist"/>
        <w:spacing w:after="0" w:line="360" w:lineRule="auto"/>
        <w:ind w:left="2160"/>
        <w:rPr>
          <w:highlight w:val="yellow"/>
        </w:rPr>
      </w:pPr>
    </w:p>
    <w:p w14:paraId="4D1BAB84" w14:textId="77777777" w:rsidR="00F40010" w:rsidRPr="00F40010" w:rsidRDefault="00975D2C" w:rsidP="61FBF169">
      <w:pPr>
        <w:pStyle w:val="Akapitzlist"/>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Akapitzlist"/>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Akapitzlist"/>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Akapitzlist"/>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Akapitzlist"/>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Akapitzlist"/>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Akapitzlist"/>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Akapitzlist"/>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Akapitzlist"/>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Akapitzlist"/>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Akapitzlist"/>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Akapitzlist"/>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Akapitzlist"/>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Akapitzlist"/>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Akapitzlist"/>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Akapitzlist"/>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Akapitzlist"/>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Akapitzlist"/>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Akapitzlist"/>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Akapitzlist"/>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Akapitzlist"/>
        <w:numPr>
          <w:ilvl w:val="1"/>
          <w:numId w:val="2"/>
        </w:numPr>
        <w:spacing w:after="0" w:line="360" w:lineRule="auto"/>
      </w:pPr>
      <w:r w:rsidRPr="61FBF169">
        <w:rPr>
          <w:lang w:val="en"/>
        </w:rPr>
        <w:t>Vice-President</w:t>
      </w:r>
    </w:p>
    <w:p w14:paraId="4D5AEED3" w14:textId="77777777" w:rsidR="00F34B58" w:rsidRPr="00F40010" w:rsidRDefault="00F34B58" w:rsidP="61FBF169">
      <w:pPr>
        <w:pStyle w:val="Akapitzlist"/>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Akapitzlist"/>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Akapitzlist"/>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Akapitzlist"/>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Akapitzlist"/>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Akapitzlist"/>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Akapitzlist"/>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Akapitzlist"/>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B5E0EB4" w:rsidR="00E82D0A" w:rsidRPr="00AF3031" w:rsidRDefault="00AF3031" w:rsidP="61FBF169">
      <w:pPr>
        <w:pStyle w:val="Akapitzlist"/>
        <w:numPr>
          <w:ilvl w:val="2"/>
          <w:numId w:val="2"/>
        </w:numPr>
        <w:spacing w:after="0" w:line="360" w:lineRule="auto"/>
        <w:rPr>
          <w:color w:val="000000" w:themeColor="text1"/>
        </w:rPr>
      </w:pPr>
      <w:r w:rsidRPr="00AF3031">
        <w:rPr>
          <w:color w:val="000000" w:themeColor="text1"/>
        </w:rPr>
        <w:t>Should be in touch with the external teachers and discuss with them terms of the co-operation.</w:t>
      </w:r>
    </w:p>
    <w:p w14:paraId="6C5F4F96" w14:textId="4C8379F6" w:rsidR="00E82D0A" w:rsidRPr="004002BD" w:rsidRDefault="00C32F10" w:rsidP="61FBF169">
      <w:pPr>
        <w:pStyle w:val="Akapitzlist"/>
        <w:numPr>
          <w:ilvl w:val="1"/>
          <w:numId w:val="2"/>
        </w:numPr>
        <w:spacing w:after="0" w:line="360" w:lineRule="auto"/>
      </w:pPr>
      <w:r w:rsidRPr="00C32F10">
        <w:t>Social Secretary</w:t>
      </w:r>
    </w:p>
    <w:p w14:paraId="09E2C64C" w14:textId="29599AB0" w:rsidR="004002BD" w:rsidRPr="004002BD" w:rsidRDefault="004002BD" w:rsidP="004002BD">
      <w:pPr>
        <w:pStyle w:val="Akapitzlist"/>
        <w:numPr>
          <w:ilvl w:val="2"/>
          <w:numId w:val="2"/>
        </w:numPr>
        <w:spacing w:after="0" w:line="360" w:lineRule="auto"/>
      </w:pPr>
      <w:r w:rsidRPr="004002BD">
        <w:t>The Social Secretary is responsible for organising a varied programme of well-run and enjoyable events in line with the society’s aims and objectives and with the Students’ Guild policy.</w:t>
      </w:r>
    </w:p>
    <w:p w14:paraId="5BDE0379" w14:textId="77777777" w:rsidR="004002BD" w:rsidRPr="004002BD" w:rsidRDefault="004002BD" w:rsidP="004002BD">
      <w:pPr>
        <w:pStyle w:val="Akapitzlist"/>
        <w:numPr>
          <w:ilvl w:val="2"/>
          <w:numId w:val="2"/>
        </w:numPr>
        <w:spacing w:after="0" w:line="360" w:lineRule="auto"/>
      </w:pPr>
      <w:r w:rsidRPr="004002BD">
        <w:t xml:space="preserve">         They shall work with the Treasurer and President in planning the annual budget in line with the yearly event </w:t>
      </w:r>
      <w:proofErr w:type="gramStart"/>
      <w:r w:rsidRPr="004002BD">
        <w:t>plan, and</w:t>
      </w:r>
      <w:proofErr w:type="gramEnd"/>
      <w:r w:rsidRPr="004002BD">
        <w:t xml:space="preserve"> will work </w:t>
      </w:r>
      <w:proofErr w:type="spellStart"/>
      <w:r w:rsidRPr="004002BD">
        <w:t>wit</w:t>
      </w:r>
      <w:proofErr w:type="spellEnd"/>
      <w:r w:rsidRPr="004002BD">
        <w:t xml:space="preserve"> the Treasurer to write event budgets.</w:t>
      </w:r>
    </w:p>
    <w:p w14:paraId="6F382171" w14:textId="77777777" w:rsidR="004002BD" w:rsidRPr="004002BD" w:rsidRDefault="004002BD" w:rsidP="004002BD">
      <w:pPr>
        <w:pStyle w:val="Akapitzlist"/>
        <w:numPr>
          <w:ilvl w:val="2"/>
          <w:numId w:val="2"/>
        </w:numPr>
        <w:spacing w:after="0" w:line="360" w:lineRule="auto"/>
      </w:pPr>
      <w:r w:rsidRPr="004002BD">
        <w:t xml:space="preserve">         They shall be responsible for creating and submitting a risk assessment for each social, ensuring that the risk assessment is followed.</w:t>
      </w:r>
    </w:p>
    <w:p w14:paraId="5767E489" w14:textId="77777777" w:rsidR="004002BD" w:rsidRPr="004002BD" w:rsidRDefault="004002BD" w:rsidP="004002BD">
      <w:pPr>
        <w:pStyle w:val="Akapitzlist"/>
        <w:numPr>
          <w:ilvl w:val="2"/>
          <w:numId w:val="2"/>
        </w:numPr>
        <w:spacing w:after="0" w:line="360" w:lineRule="auto"/>
      </w:pPr>
      <w:r w:rsidRPr="004002BD">
        <w:t xml:space="preserve">         They shall be responsible for submitting each social as an event on the activities system.</w:t>
      </w:r>
    </w:p>
    <w:p w14:paraId="47B7389B" w14:textId="77777777" w:rsidR="004002BD" w:rsidRPr="004002BD" w:rsidRDefault="004002BD" w:rsidP="004002BD">
      <w:pPr>
        <w:pStyle w:val="Akapitzlist"/>
        <w:numPr>
          <w:ilvl w:val="2"/>
          <w:numId w:val="2"/>
        </w:numPr>
        <w:spacing w:after="0" w:line="360" w:lineRule="auto"/>
      </w:pPr>
      <w:r w:rsidRPr="004002BD">
        <w:lastRenderedPageBreak/>
        <w:t xml:space="preserve">         They shall be responsible for ensuring all events are effectively publicised to society members.</w:t>
      </w:r>
    </w:p>
    <w:p w14:paraId="63156AEA" w14:textId="0665C719" w:rsidR="00C32F10" w:rsidRPr="004002BD" w:rsidRDefault="004002BD" w:rsidP="004002BD">
      <w:pPr>
        <w:pStyle w:val="Akapitzlist"/>
        <w:numPr>
          <w:ilvl w:val="2"/>
          <w:numId w:val="2"/>
        </w:numPr>
        <w:spacing w:after="0" w:line="360" w:lineRule="auto"/>
      </w:pPr>
      <w:r w:rsidRPr="004002BD">
        <w:t xml:space="preserve">         They shall act as the society representative at all events and will be the point of contact for the social event.</w:t>
      </w:r>
    </w:p>
    <w:p w14:paraId="324C8C66" w14:textId="4C57907E" w:rsidR="00C32F10" w:rsidRDefault="00C32F10" w:rsidP="00C32F10">
      <w:pPr>
        <w:pStyle w:val="Akapitzlist"/>
        <w:numPr>
          <w:ilvl w:val="1"/>
          <w:numId w:val="2"/>
        </w:numPr>
        <w:spacing w:after="0" w:line="360" w:lineRule="auto"/>
      </w:pPr>
      <w:r>
        <w:t xml:space="preserve">Team Captain </w:t>
      </w:r>
    </w:p>
    <w:p w14:paraId="1823F178" w14:textId="6ECE3A0C" w:rsidR="007C10FA" w:rsidRPr="007C10FA" w:rsidRDefault="007C10FA" w:rsidP="007C10FA">
      <w:pPr>
        <w:pStyle w:val="Akapitzlist"/>
        <w:spacing w:after="0" w:line="360" w:lineRule="auto"/>
        <w:ind w:left="1985"/>
        <w:rPr>
          <w:color w:val="000000" w:themeColor="text1"/>
        </w:rPr>
      </w:pPr>
      <w:r w:rsidRPr="007C10FA">
        <w:rPr>
          <w:color w:val="000000" w:themeColor="text1"/>
        </w:rPr>
        <w:t xml:space="preserve">5.6.1.       Should be able to support new members </w:t>
      </w:r>
      <w:proofErr w:type="gramStart"/>
      <w:r w:rsidRPr="007C10FA">
        <w:rPr>
          <w:color w:val="000000" w:themeColor="text1"/>
        </w:rPr>
        <w:t>in order to</w:t>
      </w:r>
      <w:proofErr w:type="gramEnd"/>
      <w:r w:rsidRPr="007C10FA">
        <w:rPr>
          <w:color w:val="000000" w:themeColor="text1"/>
        </w:rPr>
        <w:t xml:space="preserve"> help them progress with Salsa.</w:t>
      </w:r>
    </w:p>
    <w:p w14:paraId="35F33481" w14:textId="77777777" w:rsidR="007C10FA" w:rsidRPr="007C10FA" w:rsidRDefault="007C10FA" w:rsidP="007C10FA">
      <w:pPr>
        <w:pStyle w:val="Akapitzlist"/>
        <w:spacing w:after="0" w:line="360" w:lineRule="auto"/>
        <w:ind w:left="1985"/>
        <w:rPr>
          <w:color w:val="000000" w:themeColor="text1"/>
        </w:rPr>
      </w:pPr>
      <w:r w:rsidRPr="007C10FA">
        <w:rPr>
          <w:color w:val="000000" w:themeColor="text1"/>
        </w:rPr>
        <w:t>5.6.2.       They shall be available both within and outside of sessions to address queries from members.</w:t>
      </w:r>
    </w:p>
    <w:p w14:paraId="03326429" w14:textId="2A643D58" w:rsidR="00C32F10" w:rsidRPr="007C10FA" w:rsidRDefault="007C10FA" w:rsidP="007C10FA">
      <w:pPr>
        <w:pStyle w:val="Akapitzlist"/>
        <w:spacing w:after="0" w:line="360" w:lineRule="auto"/>
        <w:ind w:left="1985"/>
        <w:rPr>
          <w:color w:val="000000" w:themeColor="text1"/>
        </w:rPr>
      </w:pPr>
      <w:r w:rsidRPr="007C10FA">
        <w:rPr>
          <w:color w:val="000000" w:themeColor="text1"/>
        </w:rPr>
        <w:t>5.6.3.       They shall be available to assist in travel bookings to and from competitions and events.</w:t>
      </w:r>
    </w:p>
    <w:p w14:paraId="56C7674E" w14:textId="77777777" w:rsidR="00B01310" w:rsidRPr="00E82D0A" w:rsidRDefault="00BA42D7" w:rsidP="00E82D0A">
      <w:pPr>
        <w:pStyle w:val="Akapitzlist"/>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Akapitzlist"/>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Akapitzlist"/>
        <w:numPr>
          <w:ilvl w:val="1"/>
          <w:numId w:val="2"/>
        </w:numPr>
        <w:spacing w:after="0" w:line="360" w:lineRule="auto"/>
        <w:rPr>
          <w:rFonts w:eastAsiaTheme="minorEastAsia"/>
        </w:rPr>
      </w:pPr>
      <w:r w:rsidRPr="61FBF169">
        <w:t xml:space="preserve">All funds </w:t>
      </w:r>
      <w:proofErr w:type="gramStart"/>
      <w:r w:rsidRPr="61FBF169">
        <w:t>shall be used as to benefit the largest number of members possible at all times</w:t>
      </w:r>
      <w:proofErr w:type="gramEnd"/>
      <w:r w:rsidR="00CC65D4" w:rsidRPr="61FBF169">
        <w:t>.</w:t>
      </w:r>
    </w:p>
    <w:p w14:paraId="3880DCEF" w14:textId="24175B6D" w:rsidR="00B01310" w:rsidRDefault="2F9419E4" w:rsidP="2F9419E4">
      <w:pPr>
        <w:pStyle w:val="Akapitzlist"/>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Akapitzlist"/>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Akapitzlist"/>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Akapitzlist"/>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Akapitzlist"/>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Akapitzlist"/>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Akapitzlist"/>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Akapitzlist"/>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Akapitzlist"/>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Akapitzlist"/>
        <w:numPr>
          <w:ilvl w:val="1"/>
          <w:numId w:val="2"/>
        </w:numPr>
        <w:spacing w:after="0" w:line="360" w:lineRule="auto"/>
      </w:pPr>
      <w:r>
        <w:lastRenderedPageBreak/>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Akapitzlist"/>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Akapitzlist"/>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Akapitzlist"/>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Akapitzlist"/>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Akapitzlist"/>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Akapitzlist"/>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Akapitzlist"/>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Akapitzlist"/>
        <w:numPr>
          <w:ilvl w:val="1"/>
          <w:numId w:val="2"/>
        </w:numPr>
        <w:spacing w:after="0" w:line="360" w:lineRule="auto"/>
      </w:pPr>
      <w:r w:rsidRPr="61FBF169">
        <w:t>Committee Meetings</w:t>
      </w:r>
    </w:p>
    <w:p w14:paraId="06EA693B" w14:textId="77777777" w:rsidR="00B01310" w:rsidRDefault="64ADC449" w:rsidP="61FBF169">
      <w:pPr>
        <w:pStyle w:val="Akapitzlist"/>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Akapitzlist"/>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Akapitzlist"/>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Akapitzlist"/>
        <w:numPr>
          <w:ilvl w:val="1"/>
          <w:numId w:val="2"/>
        </w:numPr>
        <w:spacing w:after="0" w:line="360" w:lineRule="auto"/>
      </w:pPr>
      <w:r w:rsidRPr="61FBF169">
        <w:t>Annual General Meeting</w:t>
      </w:r>
    </w:p>
    <w:p w14:paraId="2700696B" w14:textId="77777777" w:rsidR="00B01310" w:rsidRDefault="64ADC449" w:rsidP="61FBF169">
      <w:pPr>
        <w:pStyle w:val="Akapitzlist"/>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Akapitzlist"/>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Akapitzlist"/>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Akapitzlist"/>
        <w:numPr>
          <w:ilvl w:val="3"/>
          <w:numId w:val="2"/>
        </w:numPr>
        <w:spacing w:after="0" w:line="360" w:lineRule="auto"/>
      </w:pPr>
      <w:r w:rsidRPr="61FBF169">
        <w:t>any constitutional amendments will be voted on</w:t>
      </w:r>
    </w:p>
    <w:p w14:paraId="4AAC760F" w14:textId="77777777" w:rsidR="00B01310" w:rsidRDefault="64ADC449" w:rsidP="61FBF169">
      <w:pPr>
        <w:pStyle w:val="Akapitzlist"/>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Akapitzlist"/>
        <w:numPr>
          <w:ilvl w:val="1"/>
          <w:numId w:val="2"/>
        </w:numPr>
        <w:spacing w:after="0" w:line="360" w:lineRule="auto"/>
      </w:pPr>
      <w:r w:rsidRPr="61FBF169">
        <w:t>Extraordinary General Meetings</w:t>
      </w:r>
    </w:p>
    <w:p w14:paraId="47E2ECB5" w14:textId="77777777" w:rsidR="00B01310" w:rsidRDefault="00D21307" w:rsidP="61FBF169">
      <w:pPr>
        <w:pStyle w:val="Akapitzlist"/>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Akapitzlist"/>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Akapitzlist"/>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tjC3NDc0NzW0tDBX0lEKTi0uzszPAykwrAUA/7193ywAAAA="/>
  </w:docVars>
  <w:rsids>
    <w:rsidRoot w:val="009A1B60"/>
    <w:rsid w:val="0004270B"/>
    <w:rsid w:val="0008488E"/>
    <w:rsid w:val="000C5DCE"/>
    <w:rsid w:val="000F55C4"/>
    <w:rsid w:val="002877BC"/>
    <w:rsid w:val="00295A90"/>
    <w:rsid w:val="003D2A15"/>
    <w:rsid w:val="004002BD"/>
    <w:rsid w:val="005D060C"/>
    <w:rsid w:val="005E23B3"/>
    <w:rsid w:val="00624B54"/>
    <w:rsid w:val="006673AD"/>
    <w:rsid w:val="00785A6B"/>
    <w:rsid w:val="007C10FA"/>
    <w:rsid w:val="00915BBE"/>
    <w:rsid w:val="00975D2C"/>
    <w:rsid w:val="009A1B60"/>
    <w:rsid w:val="009B4C23"/>
    <w:rsid w:val="00AA73E3"/>
    <w:rsid w:val="00AF3031"/>
    <w:rsid w:val="00B01310"/>
    <w:rsid w:val="00BA42D7"/>
    <w:rsid w:val="00C0469B"/>
    <w:rsid w:val="00C32F10"/>
    <w:rsid w:val="00CC65D4"/>
    <w:rsid w:val="00D21307"/>
    <w:rsid w:val="00DC2999"/>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1B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A1B60"/>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9A1B60"/>
    <w:pPr>
      <w:spacing w:after="200" w:line="276" w:lineRule="auto"/>
      <w:ind w:left="720"/>
      <w:contextualSpacing/>
    </w:pPr>
  </w:style>
  <w:style w:type="paragraph" w:customStyle="1" w:styleId="Letters">
    <w:name w:val="Letters"/>
    <w:basedOn w:val="Normalny"/>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ny"/>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Stopka">
    <w:name w:val="footer"/>
    <w:basedOn w:val="Normalny"/>
    <w:link w:val="StopkaZnak"/>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StopkaZnak">
    <w:name w:val="Stopka Znak"/>
    <w:basedOn w:val="Domylnaczcionkaakapitu"/>
    <w:link w:val="Stopka"/>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400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7271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Matysiak, Anna</cp:lastModifiedBy>
  <cp:revision>2</cp:revision>
  <dcterms:created xsi:type="dcterms:W3CDTF">2020-09-04T12:39:00Z</dcterms:created>
  <dcterms:modified xsi:type="dcterms:W3CDTF">2020-09-04T12:39:00Z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