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7750F274" w:rsidR="00F050E7" w:rsidRPr="00F40010" w:rsidRDefault="1FE136BE" w:rsidP="61FBF169">
      <w:pPr>
        <w:pStyle w:val="ListParagraph"/>
        <w:numPr>
          <w:ilvl w:val="1"/>
          <w:numId w:val="2"/>
        </w:numPr>
        <w:spacing w:after="0" w:line="360" w:lineRule="auto"/>
      </w:pPr>
      <w:r w:rsidRPr="61FBF169">
        <w:t>The name of the group shall be</w:t>
      </w:r>
      <w:r w:rsidR="004339F0">
        <w:t xml:space="preserve"> Postgraduate Life Sciences Society </w:t>
      </w:r>
      <w:r w:rsidRPr="61FBF169">
        <w:t>hereafter referred to as ‘the group’.</w:t>
      </w:r>
    </w:p>
    <w:p w14:paraId="36578654" w14:textId="32D29494" w:rsidR="00F050E7" w:rsidRPr="00F40010" w:rsidRDefault="1FE136BE" w:rsidP="61FBF169">
      <w:pPr>
        <w:pStyle w:val="ListParagraph"/>
        <w:numPr>
          <w:ilvl w:val="1"/>
          <w:numId w:val="2"/>
        </w:numPr>
        <w:spacing w:after="0" w:line="360" w:lineRule="auto"/>
      </w:pPr>
      <w:r w:rsidRPr="61FBF169">
        <w:t>The date this document was last updated wa</w:t>
      </w:r>
      <w:r w:rsidR="004339F0">
        <w:t>s 21/02/21.</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4339F0" w:rsidRDefault="00CC65D4" w:rsidP="00E82D0A">
      <w:pPr>
        <w:spacing w:after="0" w:line="360" w:lineRule="auto"/>
        <w:ind w:firstLine="720"/>
        <w:rPr>
          <w:rFonts w:cstheme="minorHAnsi"/>
        </w:rPr>
      </w:pPr>
      <w:r w:rsidRPr="004339F0">
        <w:rPr>
          <w:rFonts w:cstheme="minorHAnsi"/>
        </w:rPr>
        <w:t xml:space="preserve">The Aims and Objectives define the </w:t>
      </w:r>
      <w:r w:rsidR="000F55C4" w:rsidRPr="004339F0">
        <w:rPr>
          <w:rFonts w:cstheme="minorHAnsi"/>
        </w:rPr>
        <w:t>purpose</w:t>
      </w:r>
      <w:r w:rsidRPr="004339F0">
        <w:rPr>
          <w:rFonts w:cstheme="minorHAnsi"/>
        </w:rPr>
        <w:t xml:space="preserve"> of the group. </w:t>
      </w:r>
    </w:p>
    <w:p w14:paraId="7DDDAA29" w14:textId="77777777" w:rsidR="004339F0" w:rsidRPr="004339F0" w:rsidRDefault="00E82D0A" w:rsidP="004339F0">
      <w:pPr>
        <w:pStyle w:val="ListParagraph"/>
        <w:numPr>
          <w:ilvl w:val="1"/>
          <w:numId w:val="2"/>
        </w:numPr>
        <w:spacing w:after="0" w:line="360" w:lineRule="auto"/>
        <w:rPr>
          <w:highlight w:val="yellow"/>
        </w:rPr>
      </w:pPr>
      <w:r w:rsidRPr="004339F0">
        <w:rPr>
          <w:i/>
          <w:iCs/>
          <w:color w:val="6FAC47"/>
        </w:rPr>
        <w:t xml:space="preserve"> </w:t>
      </w:r>
      <w:r w:rsidR="004339F0" w:rsidRPr="004339F0">
        <w:rPr>
          <w:rStyle w:val="Strong"/>
          <w:rFonts w:ascii="Calibri" w:hAnsi="Calibri" w:cs="Calibri"/>
          <w:color w:val="0A0A0A"/>
          <w:bdr w:val="none" w:sz="0" w:space="0" w:color="auto" w:frame="1"/>
        </w:rPr>
        <w:t>Aim 1: </w:t>
      </w:r>
      <w:r w:rsidR="004339F0" w:rsidRPr="004339F0">
        <w:rPr>
          <w:rFonts w:ascii="Calibri" w:hAnsi="Calibri" w:cs="Calibri"/>
          <w:color w:val="0A0A0A"/>
          <w:bdr w:val="none" w:sz="0" w:space="0" w:color="auto" w:frame="1"/>
        </w:rPr>
        <w:t>Organise enjoyable social events for postgraduate students interested in life sciences to</w:t>
      </w:r>
      <w:r w:rsidR="004339F0">
        <w:rPr>
          <w:rFonts w:ascii="Calibri" w:hAnsi="Calibri" w:cs="Calibri"/>
          <w:color w:val="0A0A0A"/>
          <w:bdr w:val="none" w:sz="0" w:space="0" w:color="auto" w:frame="1"/>
        </w:rPr>
        <w:t xml:space="preserve"> create a supportive network with each other.</w:t>
      </w:r>
    </w:p>
    <w:p w14:paraId="76159288" w14:textId="77777777" w:rsidR="004339F0" w:rsidRPr="004339F0" w:rsidRDefault="004339F0" w:rsidP="004339F0">
      <w:pPr>
        <w:pStyle w:val="ListParagraph"/>
        <w:numPr>
          <w:ilvl w:val="1"/>
          <w:numId w:val="2"/>
        </w:numPr>
        <w:spacing w:after="0" w:line="360" w:lineRule="auto"/>
        <w:rPr>
          <w:highlight w:val="yellow"/>
        </w:rPr>
      </w:pPr>
      <w:r>
        <w:rPr>
          <w:rFonts w:ascii="Calibri" w:hAnsi="Calibri" w:cs="Calibri"/>
          <w:b/>
          <w:bCs/>
          <w:color w:val="0A0A0A"/>
          <w:bdr w:val="none" w:sz="0" w:space="0" w:color="auto" w:frame="1"/>
        </w:rPr>
        <w:t>Aim 2: </w:t>
      </w:r>
      <w:r>
        <w:rPr>
          <w:rFonts w:ascii="Calibri" w:hAnsi="Calibri" w:cs="Calibri"/>
          <w:color w:val="0A0A0A"/>
          <w:bdr w:val="none" w:sz="0" w:space="0" w:color="auto" w:frame="1"/>
        </w:rPr>
        <w:t>To provide academic opportunities for postgraduate students to get career advice and guidance, showcase their research and to discuss hot-topics and recent advances in life sciences</w:t>
      </w:r>
    </w:p>
    <w:p w14:paraId="7553A189" w14:textId="16632F2D" w:rsidR="004339F0" w:rsidRPr="004339F0" w:rsidRDefault="004339F0" w:rsidP="004339F0">
      <w:pPr>
        <w:pStyle w:val="ListParagraph"/>
        <w:numPr>
          <w:ilvl w:val="1"/>
          <w:numId w:val="2"/>
        </w:numPr>
        <w:spacing w:after="0" w:line="360" w:lineRule="auto"/>
        <w:rPr>
          <w:highlight w:val="yellow"/>
        </w:rPr>
      </w:pPr>
      <w:r>
        <w:rPr>
          <w:rFonts w:ascii="Calibri" w:hAnsi="Calibri" w:cs="Calibri"/>
          <w:b/>
          <w:bCs/>
          <w:color w:val="0A0A0A"/>
          <w:bdr w:val="none" w:sz="0" w:space="0" w:color="auto" w:frame="1"/>
        </w:rPr>
        <w:t>Aim 3:</w:t>
      </w:r>
      <w:r>
        <w:rPr>
          <w:rFonts w:ascii="Calibri" w:hAnsi="Calibri" w:cs="Calibri"/>
          <w:color w:val="0A0A0A"/>
          <w:bdr w:val="none" w:sz="0" w:space="0" w:color="auto" w:frame="1"/>
        </w:rPr>
        <w:t> Promote and celebrate researchers from minority groups in life sciences including ethnic minorities, women, people with disabilities and LGBTQI+ individuals.</w:t>
      </w:r>
      <w:r w:rsidR="00E82D0A" w:rsidRPr="004339F0">
        <w:rPr>
          <w:i/>
          <w:iCs/>
          <w:color w:val="6FAC47"/>
          <w:highlight w:val="yellow"/>
        </w:rPr>
        <w:t xml:space="preserve"> </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lastRenderedPageBreak/>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4339F0" w:rsidRDefault="00F40010" w:rsidP="61FBF169">
      <w:pPr>
        <w:pStyle w:val="ListParagraph"/>
        <w:numPr>
          <w:ilvl w:val="2"/>
          <w:numId w:val="2"/>
        </w:numPr>
        <w:spacing w:after="0" w:line="360" w:lineRule="auto"/>
        <w:rPr>
          <w:color w:val="000000" w:themeColor="text1"/>
        </w:rPr>
      </w:pPr>
      <w:r w:rsidRPr="004339F0">
        <w:rPr>
          <w:color w:val="000000" w:themeColor="text1"/>
        </w:rPr>
        <w:t>President</w:t>
      </w:r>
    </w:p>
    <w:p w14:paraId="7180C278" w14:textId="7C8C4F9B" w:rsidR="002877BC" w:rsidRPr="004339F0" w:rsidRDefault="00F40010" w:rsidP="004339F0">
      <w:pPr>
        <w:pStyle w:val="ListParagraph"/>
        <w:numPr>
          <w:ilvl w:val="2"/>
          <w:numId w:val="2"/>
        </w:numPr>
        <w:spacing w:after="0" w:line="360" w:lineRule="auto"/>
        <w:rPr>
          <w:color w:val="000000" w:themeColor="text1"/>
        </w:rPr>
      </w:pPr>
      <w:r w:rsidRPr="004339F0">
        <w:rPr>
          <w:color w:val="000000" w:themeColor="text1"/>
        </w:rPr>
        <w:t>Treasurer</w:t>
      </w:r>
    </w:p>
    <w:p w14:paraId="2DD6E0B3" w14:textId="2B0AAECF" w:rsidR="004339F0" w:rsidRPr="004339F0" w:rsidRDefault="004339F0" w:rsidP="004339F0">
      <w:pPr>
        <w:pStyle w:val="ListParagraph"/>
        <w:numPr>
          <w:ilvl w:val="2"/>
          <w:numId w:val="2"/>
        </w:numPr>
        <w:spacing w:after="0" w:line="360" w:lineRule="auto"/>
        <w:rPr>
          <w:color w:val="000000" w:themeColor="text1"/>
        </w:rPr>
      </w:pPr>
      <w:r w:rsidRPr="004339F0">
        <w:rPr>
          <w:color w:val="000000" w:themeColor="text1"/>
        </w:rPr>
        <w:t>Academic Events Coordinator 1</w:t>
      </w:r>
    </w:p>
    <w:p w14:paraId="248E0465" w14:textId="31E61731" w:rsidR="00E050E8" w:rsidRPr="004339F0" w:rsidRDefault="00E050E8" w:rsidP="61FBF169">
      <w:pPr>
        <w:pStyle w:val="ListParagraph"/>
        <w:numPr>
          <w:ilvl w:val="1"/>
          <w:numId w:val="2"/>
        </w:numPr>
        <w:spacing w:after="0" w:line="360" w:lineRule="auto"/>
        <w:rPr>
          <w:color w:val="000000" w:themeColor="text1"/>
        </w:rPr>
      </w:pPr>
      <w:r w:rsidRPr="004339F0">
        <w:rPr>
          <w:color w:val="000000" w:themeColor="text1"/>
        </w:rPr>
        <w:t xml:space="preserve">Additional </w:t>
      </w:r>
      <w:r w:rsidR="0008488E" w:rsidRPr="004339F0">
        <w:rPr>
          <w:color w:val="000000" w:themeColor="text1"/>
        </w:rPr>
        <w:t>roles</w:t>
      </w:r>
      <w:r w:rsidRPr="004339F0">
        <w:rPr>
          <w:color w:val="000000" w:themeColor="text1"/>
        </w:rPr>
        <w:t xml:space="preserve"> are:</w:t>
      </w:r>
    </w:p>
    <w:p w14:paraId="26AB47B7" w14:textId="08DA0464" w:rsidR="004339F0" w:rsidRPr="004339F0" w:rsidRDefault="004339F0" w:rsidP="004339F0">
      <w:pPr>
        <w:pStyle w:val="ListParagraph"/>
        <w:numPr>
          <w:ilvl w:val="2"/>
          <w:numId w:val="2"/>
        </w:numPr>
        <w:spacing w:after="0" w:line="360" w:lineRule="auto"/>
        <w:rPr>
          <w:color w:val="000000" w:themeColor="text1"/>
        </w:rPr>
      </w:pPr>
      <w:r w:rsidRPr="004339F0">
        <w:rPr>
          <w:color w:val="000000" w:themeColor="text1"/>
        </w:rPr>
        <w:t>Academic Events Coordinator 2</w:t>
      </w:r>
    </w:p>
    <w:p w14:paraId="13EB11C6" w14:textId="08571E41" w:rsidR="004339F0" w:rsidRPr="004339F0" w:rsidRDefault="004339F0" w:rsidP="004339F0">
      <w:pPr>
        <w:pStyle w:val="ListParagraph"/>
        <w:numPr>
          <w:ilvl w:val="2"/>
          <w:numId w:val="2"/>
        </w:numPr>
        <w:spacing w:after="0" w:line="360" w:lineRule="auto"/>
        <w:rPr>
          <w:color w:val="000000" w:themeColor="text1"/>
        </w:rPr>
      </w:pPr>
      <w:r w:rsidRPr="004339F0">
        <w:rPr>
          <w:color w:val="000000" w:themeColor="text1"/>
        </w:rPr>
        <w:t>Social Events Coordinator 1</w:t>
      </w:r>
    </w:p>
    <w:p w14:paraId="738670D1" w14:textId="11FD501A" w:rsidR="004339F0" w:rsidRPr="004339F0" w:rsidRDefault="004339F0" w:rsidP="004339F0">
      <w:pPr>
        <w:pStyle w:val="ListParagraph"/>
        <w:numPr>
          <w:ilvl w:val="2"/>
          <w:numId w:val="2"/>
        </w:numPr>
        <w:spacing w:after="0" w:line="360" w:lineRule="auto"/>
        <w:rPr>
          <w:color w:val="000000" w:themeColor="text1"/>
        </w:rPr>
      </w:pPr>
      <w:r w:rsidRPr="004339F0">
        <w:rPr>
          <w:color w:val="000000" w:themeColor="text1"/>
        </w:rPr>
        <w:t>Social Events Coordinator 2</w:t>
      </w:r>
    </w:p>
    <w:p w14:paraId="48FF7074" w14:textId="5AD14E18" w:rsidR="00E82D0A" w:rsidRPr="004339F0" w:rsidRDefault="004339F0" w:rsidP="61FBF169">
      <w:pPr>
        <w:pStyle w:val="ListParagraph"/>
        <w:numPr>
          <w:ilvl w:val="2"/>
          <w:numId w:val="2"/>
        </w:numPr>
        <w:spacing w:after="0" w:line="360" w:lineRule="auto"/>
        <w:rPr>
          <w:color w:val="000000" w:themeColor="text1"/>
        </w:rPr>
      </w:pPr>
      <w:r w:rsidRPr="004339F0">
        <w:rPr>
          <w:color w:val="000000" w:themeColor="text1"/>
        </w:rPr>
        <w:t>Communications Officer: Social media</w:t>
      </w:r>
    </w:p>
    <w:p w14:paraId="2AADD9B8" w14:textId="589D28BF" w:rsidR="004339F0" w:rsidRPr="004339F0" w:rsidRDefault="004339F0" w:rsidP="61FBF169">
      <w:pPr>
        <w:pStyle w:val="ListParagraph"/>
        <w:numPr>
          <w:ilvl w:val="2"/>
          <w:numId w:val="2"/>
        </w:numPr>
        <w:spacing w:after="0" w:line="360" w:lineRule="auto"/>
        <w:rPr>
          <w:color w:val="000000" w:themeColor="text1"/>
        </w:rPr>
      </w:pPr>
      <w:r w:rsidRPr="004339F0">
        <w:rPr>
          <w:color w:val="000000" w:themeColor="text1"/>
        </w:rPr>
        <w:t xml:space="preserve">Communications Officer: Advertising </w:t>
      </w:r>
    </w:p>
    <w:p w14:paraId="4CE07ABC" w14:textId="46E74B3F" w:rsidR="004339F0" w:rsidRPr="004339F0" w:rsidRDefault="004339F0" w:rsidP="004339F0">
      <w:pPr>
        <w:pStyle w:val="ListParagraph"/>
        <w:numPr>
          <w:ilvl w:val="2"/>
          <w:numId w:val="2"/>
        </w:numPr>
        <w:spacing w:after="0" w:line="360" w:lineRule="auto"/>
        <w:rPr>
          <w:color w:val="000000" w:themeColor="text1"/>
        </w:rPr>
      </w:pPr>
      <w:r w:rsidRPr="004339F0">
        <w:rPr>
          <w:color w:val="000000" w:themeColor="text1"/>
        </w:rPr>
        <w:t>Equality, Diversity, Inclusion and Wellbeing Officer</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lastRenderedPageBreak/>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lastRenderedPageBreak/>
        <w:t>They shall be responsible for weekly communications to the membership.</w:t>
      </w:r>
    </w:p>
    <w:p w14:paraId="11B2781F" w14:textId="59FC31DB" w:rsid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3B118429" w14:textId="2D73756E" w:rsidR="004339F0" w:rsidRPr="004339F0" w:rsidRDefault="004339F0" w:rsidP="004339F0">
      <w:pPr>
        <w:pStyle w:val="ListParagraph"/>
        <w:numPr>
          <w:ilvl w:val="1"/>
          <w:numId w:val="2"/>
        </w:numPr>
        <w:spacing w:after="0" w:line="360" w:lineRule="auto"/>
      </w:pPr>
      <w:r w:rsidRPr="004339F0">
        <w:rPr>
          <w:color w:val="000000" w:themeColor="text1"/>
        </w:rPr>
        <w:t>Academic Events Coordinator</w:t>
      </w:r>
    </w:p>
    <w:p w14:paraId="416CB8E7" w14:textId="4C45D408" w:rsidR="004339F0" w:rsidRPr="00C12518" w:rsidRDefault="004339F0" w:rsidP="004339F0">
      <w:pPr>
        <w:pStyle w:val="ListParagraph"/>
        <w:numPr>
          <w:ilvl w:val="2"/>
          <w:numId w:val="2"/>
        </w:numPr>
        <w:spacing w:after="0" w:line="360" w:lineRule="auto"/>
      </w:pPr>
      <w:r>
        <w:rPr>
          <w:color w:val="000000" w:themeColor="text1"/>
        </w:rPr>
        <w:t>Organise academic based events</w:t>
      </w:r>
      <w:r w:rsidR="00C12518">
        <w:rPr>
          <w:color w:val="000000" w:themeColor="text1"/>
        </w:rPr>
        <w:t>, at least 1 per month</w:t>
      </w:r>
    </w:p>
    <w:p w14:paraId="2DE42547" w14:textId="0EA2C9A3" w:rsidR="00C12518" w:rsidRPr="004339F0" w:rsidRDefault="00C12518" w:rsidP="00C12518">
      <w:pPr>
        <w:pStyle w:val="ListParagraph"/>
        <w:numPr>
          <w:ilvl w:val="2"/>
          <w:numId w:val="2"/>
        </w:numPr>
        <w:spacing w:after="0" w:line="360" w:lineRule="auto"/>
      </w:pPr>
      <w:r>
        <w:t>Put together risk assessments for events and documents required for speaker events</w:t>
      </w:r>
    </w:p>
    <w:p w14:paraId="5563B3C2" w14:textId="1732F4FE" w:rsidR="004339F0" w:rsidRDefault="00C12518" w:rsidP="004339F0">
      <w:pPr>
        <w:pStyle w:val="ListParagraph"/>
        <w:numPr>
          <w:ilvl w:val="2"/>
          <w:numId w:val="2"/>
        </w:numPr>
        <w:spacing w:after="0" w:line="360" w:lineRule="auto"/>
      </w:pPr>
      <w:r>
        <w:t>Attend social and academic events</w:t>
      </w:r>
    </w:p>
    <w:p w14:paraId="18ED7397" w14:textId="635D2543" w:rsidR="00C12518" w:rsidRDefault="00C12518" w:rsidP="004339F0">
      <w:pPr>
        <w:pStyle w:val="ListParagraph"/>
        <w:numPr>
          <w:ilvl w:val="2"/>
          <w:numId w:val="2"/>
        </w:numPr>
        <w:spacing w:after="0" w:line="360" w:lineRule="auto"/>
      </w:pPr>
      <w:r>
        <w:t>Attend PG-LSS committee meetings.</w:t>
      </w:r>
    </w:p>
    <w:p w14:paraId="3D3965AA" w14:textId="5CF2B45F" w:rsidR="00C12518" w:rsidRPr="004339F0" w:rsidRDefault="00C12518" w:rsidP="00C12518">
      <w:pPr>
        <w:pStyle w:val="ListParagraph"/>
        <w:numPr>
          <w:ilvl w:val="1"/>
          <w:numId w:val="2"/>
        </w:numPr>
        <w:spacing w:after="0" w:line="360" w:lineRule="auto"/>
      </w:pPr>
      <w:r>
        <w:rPr>
          <w:color w:val="000000" w:themeColor="text1"/>
        </w:rPr>
        <w:t>Social</w:t>
      </w:r>
      <w:r w:rsidRPr="004339F0">
        <w:rPr>
          <w:color w:val="000000" w:themeColor="text1"/>
        </w:rPr>
        <w:t xml:space="preserve"> Events Coordinator</w:t>
      </w:r>
    </w:p>
    <w:p w14:paraId="5DFE0F03" w14:textId="1AE94C68" w:rsidR="00C12518" w:rsidRPr="004339F0" w:rsidRDefault="00C12518" w:rsidP="00C12518">
      <w:pPr>
        <w:pStyle w:val="ListParagraph"/>
        <w:numPr>
          <w:ilvl w:val="2"/>
          <w:numId w:val="2"/>
        </w:numPr>
        <w:spacing w:after="0" w:line="360" w:lineRule="auto"/>
      </w:pPr>
      <w:r>
        <w:rPr>
          <w:color w:val="000000" w:themeColor="text1"/>
        </w:rPr>
        <w:t>Organise social based events, at least 1 per month – varied events include outdoor and indoor events.</w:t>
      </w:r>
    </w:p>
    <w:p w14:paraId="6E8372A4" w14:textId="1A07910C" w:rsidR="00C12518" w:rsidRDefault="00C12518" w:rsidP="00C12518">
      <w:pPr>
        <w:pStyle w:val="ListParagraph"/>
        <w:numPr>
          <w:ilvl w:val="2"/>
          <w:numId w:val="2"/>
        </w:numPr>
        <w:spacing w:after="0" w:line="360" w:lineRule="auto"/>
      </w:pPr>
      <w:r>
        <w:t xml:space="preserve">Put together risk assessments for events </w:t>
      </w:r>
    </w:p>
    <w:p w14:paraId="7692C146" w14:textId="3EFC422C" w:rsidR="00C12518" w:rsidRDefault="00C12518" w:rsidP="00C12518">
      <w:pPr>
        <w:pStyle w:val="ListParagraph"/>
        <w:numPr>
          <w:ilvl w:val="2"/>
          <w:numId w:val="2"/>
        </w:numPr>
        <w:spacing w:after="0" w:line="360" w:lineRule="auto"/>
      </w:pPr>
      <w:r>
        <w:t>Attend social and academic events</w:t>
      </w:r>
    </w:p>
    <w:p w14:paraId="770D9CCD" w14:textId="77777777" w:rsidR="00C12518" w:rsidRPr="00F40010" w:rsidRDefault="00C12518" w:rsidP="00C12518">
      <w:pPr>
        <w:pStyle w:val="ListParagraph"/>
        <w:numPr>
          <w:ilvl w:val="2"/>
          <w:numId w:val="2"/>
        </w:numPr>
        <w:spacing w:after="0" w:line="360" w:lineRule="auto"/>
      </w:pPr>
      <w:r>
        <w:t>Attend PG-LSS committee meetings.</w:t>
      </w:r>
    </w:p>
    <w:p w14:paraId="076B5F73" w14:textId="15E58EE2" w:rsidR="00C12518" w:rsidRDefault="00C12518" w:rsidP="00C12518">
      <w:pPr>
        <w:pStyle w:val="ListParagraph"/>
        <w:numPr>
          <w:ilvl w:val="1"/>
          <w:numId w:val="2"/>
        </w:numPr>
        <w:spacing w:after="0" w:line="360" w:lineRule="auto"/>
      </w:pPr>
      <w:r>
        <w:t xml:space="preserve"> Communications officer</w:t>
      </w:r>
    </w:p>
    <w:p w14:paraId="22A72B8D" w14:textId="20081764" w:rsidR="00C12518" w:rsidRDefault="00C12518" w:rsidP="00C12518">
      <w:pPr>
        <w:pStyle w:val="ListParagraph"/>
        <w:numPr>
          <w:ilvl w:val="2"/>
          <w:numId w:val="2"/>
        </w:numPr>
        <w:spacing w:after="0" w:line="360" w:lineRule="auto"/>
      </w:pPr>
      <w:r>
        <w:t>Hold passwords and responsibility to social platforms</w:t>
      </w:r>
    </w:p>
    <w:p w14:paraId="71760807" w14:textId="6CFB98B2" w:rsidR="00C12518" w:rsidRDefault="00C12518" w:rsidP="00C12518">
      <w:pPr>
        <w:pStyle w:val="ListParagraph"/>
        <w:numPr>
          <w:ilvl w:val="2"/>
          <w:numId w:val="2"/>
        </w:numPr>
        <w:spacing w:after="0" w:line="360" w:lineRule="auto"/>
      </w:pPr>
      <w:r>
        <w:t>Runs advertising campaign for events</w:t>
      </w:r>
    </w:p>
    <w:p w14:paraId="0B1DD2F6" w14:textId="5BA1F416" w:rsidR="00C12518" w:rsidRDefault="00C12518" w:rsidP="00C12518">
      <w:pPr>
        <w:pStyle w:val="ListParagraph"/>
        <w:numPr>
          <w:ilvl w:val="2"/>
          <w:numId w:val="2"/>
        </w:numPr>
        <w:spacing w:after="0" w:line="360" w:lineRule="auto"/>
      </w:pPr>
      <w:r>
        <w:t xml:space="preserve">Attends social and academic events </w:t>
      </w:r>
    </w:p>
    <w:p w14:paraId="6F1DE15B" w14:textId="44A3DE2A" w:rsidR="00C12518" w:rsidRPr="00F40010" w:rsidRDefault="00C12518" w:rsidP="00C12518">
      <w:pPr>
        <w:pStyle w:val="ListParagraph"/>
        <w:numPr>
          <w:ilvl w:val="2"/>
          <w:numId w:val="2"/>
        </w:numPr>
        <w:spacing w:after="0" w:line="360" w:lineRule="auto"/>
      </w:pPr>
      <w:r>
        <w:t>Attend PG-LSS committee meetings.</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lastRenderedPageBreak/>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lastRenderedPageBreak/>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53B4C"/>
    <w:rsid w:val="00237A6C"/>
    <w:rsid w:val="002720FB"/>
    <w:rsid w:val="002877BC"/>
    <w:rsid w:val="00295A90"/>
    <w:rsid w:val="003525AB"/>
    <w:rsid w:val="003D2A15"/>
    <w:rsid w:val="004042A8"/>
    <w:rsid w:val="004133D3"/>
    <w:rsid w:val="004339F0"/>
    <w:rsid w:val="005115C4"/>
    <w:rsid w:val="00526F8A"/>
    <w:rsid w:val="005D060C"/>
    <w:rsid w:val="005F684F"/>
    <w:rsid w:val="00624B54"/>
    <w:rsid w:val="006673AD"/>
    <w:rsid w:val="006D78A7"/>
    <w:rsid w:val="007319CA"/>
    <w:rsid w:val="00785A6B"/>
    <w:rsid w:val="007B0453"/>
    <w:rsid w:val="007C27FE"/>
    <w:rsid w:val="00800B78"/>
    <w:rsid w:val="00871D66"/>
    <w:rsid w:val="00975D2C"/>
    <w:rsid w:val="009A1B60"/>
    <w:rsid w:val="009B4C23"/>
    <w:rsid w:val="00A558DD"/>
    <w:rsid w:val="00B01310"/>
    <w:rsid w:val="00B13B88"/>
    <w:rsid w:val="00BA42D7"/>
    <w:rsid w:val="00C0469B"/>
    <w:rsid w:val="00C12518"/>
    <w:rsid w:val="00CA79F2"/>
    <w:rsid w:val="00CC65D4"/>
    <w:rsid w:val="00CE740B"/>
    <w:rsid w:val="00D21307"/>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4339F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 w:type="character" w:styleId="Strong">
    <w:name w:val="Strong"/>
    <w:basedOn w:val="DefaultParagraphFont"/>
    <w:uiPriority w:val="22"/>
    <w:qFormat/>
    <w:rsid w:val="004339F0"/>
    <w:rPr>
      <w:b/>
      <w:bCs/>
    </w:rPr>
  </w:style>
  <w:style w:type="character" w:customStyle="1" w:styleId="Heading4Char">
    <w:name w:val="Heading 4 Char"/>
    <w:basedOn w:val="DefaultParagraphFont"/>
    <w:link w:val="Heading4"/>
    <w:uiPriority w:val="9"/>
    <w:rsid w:val="004339F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41428">
      <w:bodyDiv w:val="1"/>
      <w:marLeft w:val="0"/>
      <w:marRight w:val="0"/>
      <w:marTop w:val="0"/>
      <w:marBottom w:val="0"/>
      <w:divBdr>
        <w:top w:val="none" w:sz="0" w:space="0" w:color="auto"/>
        <w:left w:val="none" w:sz="0" w:space="0" w:color="auto"/>
        <w:bottom w:val="none" w:sz="0" w:space="0" w:color="auto"/>
        <w:right w:val="none" w:sz="0" w:space="0" w:color="auto"/>
      </w:divBdr>
    </w:div>
    <w:div w:id="888690219">
      <w:bodyDiv w:val="1"/>
      <w:marLeft w:val="0"/>
      <w:marRight w:val="0"/>
      <w:marTop w:val="0"/>
      <w:marBottom w:val="0"/>
      <w:divBdr>
        <w:top w:val="none" w:sz="0" w:space="0" w:color="auto"/>
        <w:left w:val="none" w:sz="0" w:space="0" w:color="auto"/>
        <w:bottom w:val="none" w:sz="0" w:space="0" w:color="auto"/>
        <w:right w:val="none" w:sz="0" w:space="0" w:color="auto"/>
      </w:divBdr>
    </w:div>
    <w:div w:id="1700860712">
      <w:bodyDiv w:val="1"/>
      <w:marLeft w:val="0"/>
      <w:marRight w:val="0"/>
      <w:marTop w:val="0"/>
      <w:marBottom w:val="0"/>
      <w:divBdr>
        <w:top w:val="none" w:sz="0" w:space="0" w:color="auto"/>
        <w:left w:val="none" w:sz="0" w:space="0" w:color="auto"/>
        <w:bottom w:val="none" w:sz="0" w:space="0" w:color="auto"/>
        <w:right w:val="none" w:sz="0" w:space="0" w:color="auto"/>
      </w:divBdr>
    </w:div>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74E61-F7C0-40B4-A2B6-CD4AC7BFE980}">
  <ds:schemaRefs>
    <ds:schemaRef ds:uri="http://schemas.microsoft.com/office/2006/documentManagement/types"/>
    <ds:schemaRef ds:uri="http://schemas.microsoft.com/office/2006/metadata/properties"/>
    <ds:schemaRef ds:uri="adb425c4-9699-4fef-b7c8-000e0c70b6c4"/>
    <ds:schemaRef ds:uri="http://purl.org/dc/terms/"/>
    <ds:schemaRef ds:uri="5b5610e5-b06f-4a70-b273-e7d284c1424d"/>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2021-02-23T15:47:00Z</dcterms:created>
  <dcterms:modified xsi:type="dcterms:W3CDTF">2021-02-23T15:47:00Z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